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FB9D" w14:textId="77777777" w:rsidR="001A5E5D" w:rsidRPr="00F2639A" w:rsidRDefault="001A5E5D" w:rsidP="006C0FA9">
      <w:pPr>
        <w:spacing w:before="5" w:line="140" w:lineRule="exact"/>
        <w:rPr>
          <w:rFonts w:ascii="Gill Sans MT" w:eastAsia="Tahoma" w:hAnsi="Gill Sans MT" w:cs="Tahoma"/>
          <w:b/>
          <w:sz w:val="24"/>
          <w:szCs w:val="24"/>
        </w:rPr>
      </w:pPr>
    </w:p>
    <w:p w14:paraId="07846D69" w14:textId="77777777" w:rsidR="001A5E5D" w:rsidRPr="00F2639A" w:rsidRDefault="001A5E5D" w:rsidP="006C0FA9">
      <w:pPr>
        <w:spacing w:before="5" w:line="140" w:lineRule="exact"/>
        <w:rPr>
          <w:rFonts w:ascii="Gill Sans MT" w:eastAsia="Tahoma" w:hAnsi="Gill Sans MT" w:cs="Tahoma"/>
          <w:b/>
          <w:sz w:val="24"/>
          <w:szCs w:val="24"/>
        </w:rPr>
      </w:pPr>
    </w:p>
    <w:p w14:paraId="7E661189" w14:textId="77777777" w:rsidR="001A5E5D" w:rsidRPr="00F2639A" w:rsidRDefault="001A5E5D" w:rsidP="006C0FA9">
      <w:pPr>
        <w:spacing w:before="5" w:line="140" w:lineRule="exact"/>
        <w:rPr>
          <w:rFonts w:ascii="Gill Sans MT" w:eastAsia="Tahoma" w:hAnsi="Gill Sans MT" w:cs="Tahoma"/>
          <w:b/>
          <w:sz w:val="24"/>
          <w:szCs w:val="24"/>
        </w:rPr>
      </w:pPr>
    </w:p>
    <w:p w14:paraId="2CBB9E0C" w14:textId="77777777" w:rsidR="001A5E5D" w:rsidRPr="00F2639A" w:rsidRDefault="001A5E5D" w:rsidP="006C0FA9">
      <w:pPr>
        <w:spacing w:before="5" w:line="140" w:lineRule="exact"/>
        <w:rPr>
          <w:rFonts w:ascii="Gill Sans MT" w:eastAsia="Tahoma" w:hAnsi="Gill Sans MT" w:cs="Tahoma"/>
          <w:b/>
          <w:sz w:val="24"/>
          <w:szCs w:val="24"/>
        </w:rPr>
      </w:pPr>
    </w:p>
    <w:p w14:paraId="0823786E" w14:textId="77777777" w:rsidR="00F2639A" w:rsidRPr="00F2639A" w:rsidRDefault="00F2639A" w:rsidP="006C0FA9">
      <w:pPr>
        <w:jc w:val="center"/>
        <w:rPr>
          <w:rFonts w:ascii="Gill Sans MT" w:hAnsi="Gill Sans MT"/>
          <w:b/>
          <w:sz w:val="32"/>
          <w:lang w:eastAsia="ja-JP"/>
        </w:rPr>
      </w:pPr>
      <w:r w:rsidRPr="00F2639A">
        <w:rPr>
          <w:rFonts w:ascii="Gill Sans MT" w:hAnsi="Gill Sans MT"/>
          <w:b/>
          <w:noProof/>
          <w:sz w:val="32"/>
          <w:lang w:eastAsia="en-GB"/>
        </w:rPr>
        <w:drawing>
          <wp:inline distT="0" distB="0" distL="0" distR="0" wp14:anchorId="777AEC74" wp14:editId="41CE0F6F">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3CFD8D2" w14:textId="77777777" w:rsidR="00F2639A" w:rsidRPr="00F2639A" w:rsidRDefault="00F2639A" w:rsidP="006C0FA9">
      <w:pPr>
        <w:jc w:val="center"/>
        <w:rPr>
          <w:rFonts w:ascii="Gill Sans MT" w:hAnsi="Gill Sans MT"/>
          <w:b/>
          <w:sz w:val="32"/>
          <w:lang w:eastAsia="ja-JP"/>
        </w:rPr>
      </w:pPr>
    </w:p>
    <w:p w14:paraId="67BDC75B" w14:textId="77777777" w:rsidR="00F2639A" w:rsidRPr="00F2639A" w:rsidRDefault="00F2639A" w:rsidP="006C0FA9">
      <w:pPr>
        <w:jc w:val="center"/>
        <w:rPr>
          <w:rFonts w:ascii="Gill Sans MT" w:hAnsi="Gill Sans MT" w:cs="Arial"/>
          <w:color w:val="000000"/>
          <w:sz w:val="28"/>
          <w:szCs w:val="28"/>
          <w:lang w:eastAsia="ja-JP"/>
        </w:rPr>
      </w:pPr>
      <w:r w:rsidRPr="00AD00AB">
        <w:rPr>
          <w:rFonts w:ascii="Gill Sans MT" w:hAnsi="Gill Sans MT"/>
          <w:sz w:val="56"/>
          <w:szCs w:val="56"/>
          <w:highlight w:val="yellow"/>
          <w:lang w:eastAsia="ja-JP"/>
        </w:rPr>
        <w:t>Name of Academy/Academy</w:t>
      </w:r>
    </w:p>
    <w:p w14:paraId="7695CA71" w14:textId="77777777" w:rsidR="00F2639A" w:rsidRPr="00F2639A" w:rsidRDefault="00F2639A" w:rsidP="006C0FA9">
      <w:pPr>
        <w:pBdr>
          <w:bottom w:val="single" w:sz="4" w:space="1" w:color="auto"/>
        </w:pBdr>
        <w:jc w:val="center"/>
        <w:rPr>
          <w:rFonts w:ascii="Gill Sans MT" w:hAnsi="Gill Sans MT"/>
          <w:sz w:val="40"/>
          <w:szCs w:val="40"/>
          <w:lang w:eastAsia="ja-JP"/>
        </w:rPr>
      </w:pPr>
      <w:r w:rsidRPr="00F2639A">
        <w:rPr>
          <w:rFonts w:ascii="Gill Sans MT" w:hAnsi="Gill Sans MT"/>
          <w:sz w:val="40"/>
          <w:szCs w:val="40"/>
          <w:lang w:eastAsia="ja-JP"/>
        </w:rPr>
        <w:t xml:space="preserve">Diocese of Gloucester </w:t>
      </w:r>
    </w:p>
    <w:p w14:paraId="6B844FD4" w14:textId="77777777" w:rsidR="00F2639A" w:rsidRPr="00F2639A" w:rsidRDefault="00F2639A" w:rsidP="006C0FA9">
      <w:pPr>
        <w:pBdr>
          <w:bottom w:val="single" w:sz="4" w:space="1" w:color="auto"/>
        </w:pBdr>
        <w:jc w:val="center"/>
        <w:rPr>
          <w:rFonts w:ascii="Gill Sans MT" w:hAnsi="Gill Sans MT"/>
          <w:sz w:val="40"/>
          <w:szCs w:val="40"/>
          <w:lang w:eastAsia="ja-JP"/>
        </w:rPr>
      </w:pPr>
      <w:r w:rsidRPr="00F2639A">
        <w:rPr>
          <w:rFonts w:ascii="Gill Sans MT" w:hAnsi="Gill Sans MT"/>
          <w:sz w:val="40"/>
          <w:szCs w:val="40"/>
          <w:lang w:eastAsia="ja-JP"/>
        </w:rPr>
        <w:t xml:space="preserve">Academies Trust </w:t>
      </w:r>
    </w:p>
    <w:p w14:paraId="4DF75EBE" w14:textId="77777777" w:rsidR="00F2639A" w:rsidRPr="00F2639A" w:rsidRDefault="00F2639A" w:rsidP="006C0FA9">
      <w:pPr>
        <w:pBdr>
          <w:bottom w:val="single" w:sz="4" w:space="1" w:color="auto"/>
        </w:pBdr>
        <w:jc w:val="center"/>
        <w:rPr>
          <w:rFonts w:ascii="Gill Sans MT" w:hAnsi="Gill Sans MT"/>
          <w:sz w:val="72"/>
          <w:szCs w:val="80"/>
          <w:lang w:eastAsia="ja-JP"/>
        </w:rPr>
      </w:pPr>
    </w:p>
    <w:p w14:paraId="25FA7A10" w14:textId="47B795F5" w:rsidR="00F2639A" w:rsidRPr="00AD00AB" w:rsidRDefault="00F2639A" w:rsidP="006C0FA9">
      <w:pPr>
        <w:pBdr>
          <w:bottom w:val="single" w:sz="4" w:space="1" w:color="auto"/>
        </w:pBdr>
        <w:jc w:val="center"/>
        <w:rPr>
          <w:rFonts w:ascii="Gill Sans MT" w:hAnsi="Gill Sans MT"/>
          <w:sz w:val="48"/>
          <w:szCs w:val="48"/>
          <w:lang w:eastAsia="ja-JP"/>
        </w:rPr>
      </w:pPr>
      <w:r w:rsidRPr="00AD00AB">
        <w:rPr>
          <w:rFonts w:ascii="Gill Sans MT" w:hAnsi="Gill Sans MT"/>
          <w:sz w:val="48"/>
          <w:szCs w:val="48"/>
          <w:lang w:eastAsia="ja-JP"/>
        </w:rPr>
        <w:t xml:space="preserve">Child Protection and Safeguarding Policy </w:t>
      </w:r>
    </w:p>
    <w:p w14:paraId="6900A9AC" w14:textId="10CA194F" w:rsidR="00AD00AB" w:rsidRPr="00AD00AB" w:rsidRDefault="00AD00AB" w:rsidP="006C0FA9">
      <w:pPr>
        <w:pBdr>
          <w:bottom w:val="single" w:sz="4" w:space="1" w:color="auto"/>
        </w:pBdr>
        <w:jc w:val="center"/>
        <w:rPr>
          <w:rFonts w:ascii="Gill Sans MT" w:hAnsi="Gill Sans MT"/>
          <w:sz w:val="48"/>
          <w:szCs w:val="48"/>
          <w:lang w:eastAsia="ja-JP"/>
        </w:rPr>
      </w:pPr>
      <w:r w:rsidRPr="00AD00AB">
        <w:rPr>
          <w:rFonts w:ascii="Gill Sans MT" w:hAnsi="Gill Sans MT"/>
          <w:sz w:val="48"/>
          <w:szCs w:val="48"/>
          <w:lang w:eastAsia="ja-JP"/>
        </w:rPr>
        <w:t xml:space="preserve">Appendix </w:t>
      </w:r>
    </w:p>
    <w:p w14:paraId="152985E4" w14:textId="77777777" w:rsidR="00F2639A" w:rsidRPr="00F2639A" w:rsidRDefault="00F2639A" w:rsidP="006C0FA9">
      <w:pPr>
        <w:pBdr>
          <w:bottom w:val="single" w:sz="4" w:space="1" w:color="auto"/>
        </w:pBdr>
        <w:jc w:val="center"/>
        <w:rPr>
          <w:rFonts w:ascii="Gill Sans MT" w:hAnsi="Gill Sans MT"/>
          <w:spacing w:val="-1"/>
        </w:rPr>
      </w:pPr>
    </w:p>
    <w:p w14:paraId="750239A4" w14:textId="77777777" w:rsidR="00F2639A" w:rsidRPr="00F2639A" w:rsidRDefault="00F2639A" w:rsidP="006C0FA9">
      <w:pPr>
        <w:jc w:val="center"/>
        <w:rPr>
          <w:rFonts w:ascii="Gill Sans MT" w:hAnsi="Gill Sans MT"/>
          <w:spacing w:val="-1"/>
          <w:sz w:val="36"/>
          <w:szCs w:val="36"/>
        </w:rPr>
      </w:pPr>
    </w:p>
    <w:p w14:paraId="716A4328" w14:textId="4CD03648" w:rsidR="00F2639A" w:rsidRDefault="00F2639A" w:rsidP="006C0FA9">
      <w:pPr>
        <w:rPr>
          <w:rFonts w:ascii="Gill Sans MT" w:hAnsi="Gill Sans MT"/>
          <w:spacing w:val="-1"/>
        </w:rPr>
      </w:pPr>
    </w:p>
    <w:p w14:paraId="500797A2" w14:textId="0F696628" w:rsidR="00F2639A" w:rsidRPr="00F2639A" w:rsidRDefault="00F2639A" w:rsidP="006C0FA9">
      <w:pPr>
        <w:ind w:right="132"/>
        <w:jc w:val="both"/>
        <w:rPr>
          <w:rFonts w:ascii="Gill Sans MT" w:eastAsia="Tahoma" w:hAnsi="Gill Sans MT" w:cs="Tahoma"/>
          <w:sz w:val="24"/>
          <w:szCs w:val="24"/>
        </w:rPr>
      </w:pPr>
      <w:r w:rsidRPr="00F2639A">
        <w:rPr>
          <w:rFonts w:ascii="Gill Sans MT" w:eastAsia="Tahoma" w:hAnsi="Gill Sans MT" w:cs="Tahoma"/>
          <w:sz w:val="24"/>
          <w:szCs w:val="24"/>
        </w:rPr>
        <w:t>From</w:t>
      </w:r>
      <w:r w:rsidR="00AD00AB">
        <w:rPr>
          <w:rFonts w:ascii="Gill Sans MT" w:eastAsia="Tahoma" w:hAnsi="Gill Sans MT" w:cs="Tahoma"/>
          <w:sz w:val="24"/>
          <w:szCs w:val="24"/>
        </w:rPr>
        <w:t xml:space="preserve"> </w:t>
      </w:r>
      <w:r>
        <w:rPr>
          <w:rFonts w:ascii="Gill Sans MT" w:eastAsia="Tahoma" w:hAnsi="Gill Sans MT" w:cs="Tahoma"/>
          <w:sz w:val="24"/>
          <w:szCs w:val="24"/>
        </w:rPr>
        <w:t xml:space="preserve">23rd </w:t>
      </w:r>
      <w:r w:rsidRPr="00F2639A">
        <w:rPr>
          <w:rFonts w:ascii="Gill Sans MT" w:eastAsia="Tahoma" w:hAnsi="Gill Sans MT" w:cs="Tahoma"/>
          <w:sz w:val="24"/>
          <w:szCs w:val="24"/>
        </w:rPr>
        <w:t xml:space="preserve">March 2020 parents were asked to keep their children at home, wherever possible, and for schools to remain open only for those children of workers critical to the COVID-19 response - who absolutely need to attend.  </w:t>
      </w:r>
    </w:p>
    <w:p w14:paraId="4E50FE63" w14:textId="77777777" w:rsidR="00F2639A" w:rsidRPr="00F2639A" w:rsidRDefault="00F2639A" w:rsidP="006C0FA9">
      <w:pPr>
        <w:spacing w:before="11" w:line="280" w:lineRule="exact"/>
        <w:rPr>
          <w:rFonts w:ascii="Gill Sans MT" w:hAnsi="Gill Sans MT"/>
          <w:sz w:val="28"/>
          <w:szCs w:val="28"/>
        </w:rPr>
      </w:pPr>
    </w:p>
    <w:p w14:paraId="143C0252" w14:textId="45870EB3" w:rsidR="00F2639A" w:rsidRPr="00F2639A" w:rsidRDefault="00F2639A" w:rsidP="006C0FA9">
      <w:pPr>
        <w:ind w:right="269"/>
        <w:jc w:val="both"/>
        <w:rPr>
          <w:rFonts w:ascii="Gill Sans MT" w:eastAsia="Tahoma" w:hAnsi="Gill Sans MT" w:cs="Tahoma"/>
          <w:sz w:val="24"/>
          <w:szCs w:val="24"/>
        </w:rPr>
      </w:pPr>
      <w:r w:rsidRPr="00F2639A">
        <w:rPr>
          <w:rFonts w:ascii="Gill Sans MT" w:eastAsia="Tahoma" w:hAnsi="Gill Sans MT" w:cs="Tahoma"/>
          <w:sz w:val="24"/>
          <w:szCs w:val="24"/>
        </w:rPr>
        <w:t xml:space="preserve">Schools and all childcare providers were asked to provide care for a limited number of children - children who are vulnerable, </w:t>
      </w:r>
      <w:r>
        <w:rPr>
          <w:rFonts w:ascii="Gill Sans MT" w:eastAsia="Tahoma" w:hAnsi="Gill Sans MT" w:cs="Tahoma"/>
          <w:sz w:val="24"/>
          <w:szCs w:val="24"/>
        </w:rPr>
        <w:t xml:space="preserve">including those with a social worker, those with an Educational Health Care plan. </w:t>
      </w:r>
      <w:r w:rsidRPr="00F2639A">
        <w:rPr>
          <w:rFonts w:ascii="Gill Sans MT" w:eastAsia="Tahoma" w:hAnsi="Gill Sans MT" w:cs="Tahoma"/>
          <w:sz w:val="24"/>
          <w:szCs w:val="24"/>
        </w:rPr>
        <w:t>and children whose parents are critical to the COVID-19 response and cannot be safely cared for at home.</w:t>
      </w:r>
    </w:p>
    <w:p w14:paraId="5D31BBE9" w14:textId="77777777" w:rsidR="00F2639A" w:rsidRPr="00F2639A" w:rsidRDefault="00F2639A" w:rsidP="006C0FA9">
      <w:pPr>
        <w:spacing w:before="7" w:line="260" w:lineRule="exact"/>
        <w:rPr>
          <w:rFonts w:ascii="Gill Sans MT" w:hAnsi="Gill Sans MT"/>
          <w:sz w:val="26"/>
          <w:szCs w:val="26"/>
        </w:rPr>
      </w:pPr>
    </w:p>
    <w:p w14:paraId="5802B55B" w14:textId="407C3DBC" w:rsidR="00F2639A" w:rsidRPr="00F2639A" w:rsidRDefault="00F2639A" w:rsidP="006C0FA9">
      <w:pPr>
        <w:spacing w:before="19" w:line="242" w:lineRule="auto"/>
        <w:ind w:right="265"/>
        <w:rPr>
          <w:rFonts w:ascii="Gill Sans MT" w:eastAsia="Tahoma" w:hAnsi="Gill Sans MT" w:cs="Tahoma"/>
          <w:sz w:val="24"/>
          <w:szCs w:val="24"/>
        </w:rPr>
      </w:pPr>
      <w:r w:rsidRPr="00F2639A">
        <w:rPr>
          <w:rFonts w:ascii="Gill Sans MT" w:eastAsia="Tahoma" w:hAnsi="Gill Sans MT" w:cs="Tahoma"/>
          <w:sz w:val="24"/>
          <w:szCs w:val="24"/>
        </w:rPr>
        <w:t>This additional Appendix of DGAT</w:t>
      </w:r>
      <w:r w:rsidR="00AD00AB">
        <w:rPr>
          <w:rFonts w:ascii="Gill Sans MT" w:eastAsia="Tahoma" w:hAnsi="Gill Sans MT" w:cs="Tahoma"/>
          <w:sz w:val="24"/>
          <w:szCs w:val="24"/>
        </w:rPr>
        <w:t>’s</w:t>
      </w:r>
      <w:r w:rsidRPr="00F2639A">
        <w:rPr>
          <w:rFonts w:ascii="Gill Sans MT" w:eastAsia="Tahoma" w:hAnsi="Gill Sans MT" w:cs="Tahoma"/>
          <w:sz w:val="24"/>
          <w:szCs w:val="24"/>
        </w:rPr>
        <w:t xml:space="preserve"> Child Protection and Safeguarding Policy details </w:t>
      </w:r>
      <w:r w:rsidR="00AD00AB">
        <w:rPr>
          <w:rFonts w:ascii="Gill Sans MT" w:eastAsia="Tahoma" w:hAnsi="Gill Sans MT" w:cs="Tahoma"/>
          <w:sz w:val="24"/>
          <w:szCs w:val="24"/>
        </w:rPr>
        <w:t xml:space="preserve">the </w:t>
      </w:r>
      <w:r w:rsidR="00C01AA5">
        <w:rPr>
          <w:rFonts w:ascii="Gill Sans MT" w:eastAsia="Tahoma" w:hAnsi="Gill Sans MT" w:cs="Tahoma"/>
          <w:sz w:val="24"/>
          <w:szCs w:val="24"/>
        </w:rPr>
        <w:t xml:space="preserve">Trust’s </w:t>
      </w:r>
      <w:r w:rsidR="00C01AA5" w:rsidRPr="00F2639A">
        <w:rPr>
          <w:rFonts w:ascii="Gill Sans MT" w:eastAsia="Tahoma" w:hAnsi="Gill Sans MT" w:cs="Tahoma"/>
          <w:sz w:val="24"/>
          <w:szCs w:val="24"/>
        </w:rPr>
        <w:t>individual</w:t>
      </w:r>
      <w:r w:rsidRPr="00F2639A">
        <w:rPr>
          <w:rFonts w:ascii="Gill Sans MT" w:eastAsia="Tahoma" w:hAnsi="Gill Sans MT" w:cs="Tahoma"/>
          <w:sz w:val="24"/>
          <w:szCs w:val="24"/>
        </w:rPr>
        <w:t xml:space="preserve"> safeguarding arrangements </w:t>
      </w:r>
      <w:r w:rsidR="00AD00AB">
        <w:rPr>
          <w:rFonts w:ascii="Gill Sans MT" w:eastAsia="Tahoma" w:hAnsi="Gill Sans MT" w:cs="Tahoma"/>
          <w:sz w:val="24"/>
          <w:szCs w:val="24"/>
        </w:rPr>
        <w:t xml:space="preserve">during this exceptional period. This </w:t>
      </w:r>
      <w:r w:rsidR="00C01AA5">
        <w:rPr>
          <w:rFonts w:ascii="Gill Sans MT" w:eastAsia="Tahoma" w:hAnsi="Gill Sans MT" w:cs="Tahoma"/>
          <w:sz w:val="24"/>
          <w:szCs w:val="24"/>
        </w:rPr>
        <w:t>document is</w:t>
      </w:r>
      <w:r w:rsidR="00AD00AB">
        <w:rPr>
          <w:rFonts w:ascii="Gill Sans MT" w:eastAsia="Tahoma" w:hAnsi="Gill Sans MT" w:cs="Tahoma"/>
          <w:sz w:val="24"/>
          <w:szCs w:val="24"/>
        </w:rPr>
        <w:t xml:space="preserve"> an interim document and will be amended and updated throughout this period as the situation changes. </w:t>
      </w:r>
    </w:p>
    <w:p w14:paraId="6ABF4225" w14:textId="4659650D" w:rsidR="00F2639A" w:rsidRDefault="00F2639A" w:rsidP="006C0FA9">
      <w:pPr>
        <w:rPr>
          <w:rFonts w:ascii="Gill Sans MT" w:hAnsi="Gill Sans MT"/>
          <w:spacing w:val="-1"/>
        </w:rPr>
      </w:pPr>
    </w:p>
    <w:p w14:paraId="6E8674DE" w14:textId="373E5DFD" w:rsidR="00F2639A" w:rsidRDefault="00F2639A" w:rsidP="006C0FA9">
      <w:pPr>
        <w:rPr>
          <w:rFonts w:ascii="Gill Sans MT" w:hAnsi="Gill Sans MT"/>
          <w:spacing w:val="-1"/>
        </w:rPr>
      </w:pPr>
    </w:p>
    <w:p w14:paraId="6EA877C4" w14:textId="77777777" w:rsidR="00F2639A" w:rsidRPr="00F2639A" w:rsidRDefault="00F2639A" w:rsidP="006C0FA9">
      <w:pPr>
        <w:rPr>
          <w:rFonts w:ascii="Gill Sans MT" w:hAnsi="Gill Sans MT"/>
          <w:spacing w:val="-1"/>
        </w:rPr>
      </w:pPr>
    </w:p>
    <w:p w14:paraId="149F5C08" w14:textId="2F433E26" w:rsidR="00F2639A" w:rsidRPr="00F2639A" w:rsidRDefault="00F2639A" w:rsidP="006C0FA9">
      <w:pPr>
        <w:rPr>
          <w:rFonts w:ascii="Gill Sans MT" w:hAnsi="Gill Sans MT"/>
        </w:rPr>
      </w:pPr>
      <w:r w:rsidRPr="00F2639A">
        <w:rPr>
          <w:rFonts w:ascii="Gill Sans MT" w:hAnsi="Gill Sans MT"/>
          <w:spacing w:val="-1"/>
        </w:rPr>
        <w:t>S</w:t>
      </w:r>
      <w:r w:rsidRPr="00F2639A">
        <w:rPr>
          <w:rFonts w:ascii="Gill Sans MT" w:hAnsi="Gill Sans MT"/>
        </w:rPr>
        <w:t>tatus</w:t>
      </w:r>
      <w:r w:rsidRPr="00F2639A">
        <w:rPr>
          <w:rFonts w:ascii="Gill Sans MT" w:hAnsi="Gill Sans MT"/>
          <w:spacing w:val="-6"/>
        </w:rPr>
        <w:t xml:space="preserve"> </w:t>
      </w:r>
      <w:r w:rsidRPr="00F2639A">
        <w:rPr>
          <w:rFonts w:ascii="Gill Sans MT" w:hAnsi="Gill Sans MT"/>
        </w:rPr>
        <w:t xml:space="preserve">&amp; </w:t>
      </w:r>
      <w:r w:rsidRPr="00F2639A">
        <w:rPr>
          <w:rFonts w:ascii="Gill Sans MT" w:hAnsi="Gill Sans MT"/>
          <w:spacing w:val="1"/>
        </w:rPr>
        <w:t>R</w:t>
      </w:r>
      <w:r w:rsidRPr="00F2639A">
        <w:rPr>
          <w:rFonts w:ascii="Gill Sans MT" w:hAnsi="Gill Sans MT"/>
        </w:rPr>
        <w:t>eview</w:t>
      </w:r>
      <w:r w:rsidRPr="00F2639A">
        <w:rPr>
          <w:rFonts w:ascii="Gill Sans MT" w:hAnsi="Gill Sans MT"/>
          <w:spacing w:val="-7"/>
        </w:rPr>
        <w:t xml:space="preserve"> </w:t>
      </w:r>
      <w:r w:rsidRPr="00F2639A">
        <w:rPr>
          <w:rFonts w:ascii="Gill Sans MT" w:hAnsi="Gill Sans MT"/>
          <w:spacing w:val="3"/>
        </w:rPr>
        <w:t>C</w:t>
      </w:r>
      <w:r w:rsidRPr="00F2639A">
        <w:rPr>
          <w:rFonts w:ascii="Gill Sans MT" w:hAnsi="Gill Sans MT"/>
          <w:spacing w:val="-1"/>
        </w:rPr>
        <w:t>y</w:t>
      </w:r>
      <w:r w:rsidRPr="00F2639A">
        <w:rPr>
          <w:rFonts w:ascii="Gill Sans MT" w:hAnsi="Gill Sans MT"/>
          <w:spacing w:val="1"/>
        </w:rPr>
        <w:t>c</w:t>
      </w:r>
      <w:r w:rsidRPr="00F2639A">
        <w:rPr>
          <w:rFonts w:ascii="Gill Sans MT" w:hAnsi="Gill Sans MT"/>
          <w:spacing w:val="-1"/>
        </w:rPr>
        <w:t>l</w:t>
      </w:r>
      <w:r w:rsidRPr="00F2639A">
        <w:rPr>
          <w:rFonts w:ascii="Gill Sans MT" w:hAnsi="Gill Sans MT"/>
        </w:rPr>
        <w:t>e;</w:t>
      </w:r>
      <w:r w:rsidRPr="00F2639A">
        <w:rPr>
          <w:rFonts w:ascii="Gill Sans MT" w:hAnsi="Gill Sans MT"/>
        </w:rPr>
        <w:tab/>
      </w:r>
      <w:r w:rsidRPr="00F2639A">
        <w:rPr>
          <w:rFonts w:ascii="Gill Sans MT" w:hAnsi="Gill Sans MT"/>
        </w:rPr>
        <w:tab/>
      </w:r>
      <w:r w:rsidR="00AD00AB">
        <w:rPr>
          <w:rFonts w:ascii="Gill Sans MT" w:hAnsi="Gill Sans MT"/>
        </w:rPr>
        <w:t xml:space="preserve">             </w:t>
      </w:r>
      <w:r w:rsidRPr="00F2639A">
        <w:rPr>
          <w:rFonts w:ascii="Gill Sans MT" w:hAnsi="Gill Sans MT"/>
        </w:rPr>
        <w:t>St</w:t>
      </w:r>
      <w:r w:rsidRPr="00F2639A">
        <w:rPr>
          <w:rFonts w:ascii="Gill Sans MT" w:hAnsi="Gill Sans MT"/>
          <w:spacing w:val="1"/>
        </w:rPr>
        <w:t>a</w:t>
      </w:r>
      <w:r w:rsidRPr="00F2639A">
        <w:rPr>
          <w:rFonts w:ascii="Gill Sans MT" w:hAnsi="Gill Sans MT"/>
        </w:rPr>
        <w:t>tut</w:t>
      </w:r>
      <w:r w:rsidRPr="00F2639A">
        <w:rPr>
          <w:rFonts w:ascii="Gill Sans MT" w:hAnsi="Gill Sans MT"/>
          <w:spacing w:val="1"/>
        </w:rPr>
        <w:t>o</w:t>
      </w:r>
      <w:r w:rsidRPr="00F2639A">
        <w:rPr>
          <w:rFonts w:ascii="Gill Sans MT" w:hAnsi="Gill Sans MT"/>
          <w:spacing w:val="-1"/>
        </w:rPr>
        <w:t>r</w:t>
      </w:r>
      <w:r w:rsidRPr="00F2639A">
        <w:rPr>
          <w:rFonts w:ascii="Gill Sans MT" w:hAnsi="Gill Sans MT"/>
        </w:rPr>
        <w:t>y</w:t>
      </w:r>
      <w:r w:rsidRPr="00F2639A">
        <w:rPr>
          <w:rFonts w:ascii="Gill Sans MT" w:hAnsi="Gill Sans MT"/>
          <w:spacing w:val="-8"/>
        </w:rPr>
        <w:t xml:space="preserve"> and </w:t>
      </w:r>
      <w:r w:rsidRPr="00F2639A">
        <w:rPr>
          <w:rFonts w:ascii="Gill Sans MT" w:hAnsi="Gill Sans MT"/>
          <w:spacing w:val="3"/>
        </w:rPr>
        <w:t>a</w:t>
      </w:r>
      <w:r w:rsidRPr="00F2639A">
        <w:rPr>
          <w:rFonts w:ascii="Gill Sans MT" w:hAnsi="Gill Sans MT"/>
          <w:spacing w:val="-1"/>
        </w:rPr>
        <w:t>n</w:t>
      </w:r>
      <w:r w:rsidRPr="00F2639A">
        <w:rPr>
          <w:rFonts w:ascii="Gill Sans MT" w:hAnsi="Gill Sans MT"/>
          <w:spacing w:val="1"/>
        </w:rPr>
        <w:t>n</w:t>
      </w:r>
      <w:r w:rsidRPr="00F2639A">
        <w:rPr>
          <w:rFonts w:ascii="Gill Sans MT" w:hAnsi="Gill Sans MT"/>
          <w:spacing w:val="-1"/>
        </w:rPr>
        <w:t>u</w:t>
      </w:r>
      <w:r w:rsidRPr="00F2639A">
        <w:rPr>
          <w:rFonts w:ascii="Gill Sans MT" w:hAnsi="Gill Sans MT"/>
          <w:spacing w:val="1"/>
        </w:rPr>
        <w:t>a</w:t>
      </w:r>
      <w:r w:rsidRPr="00F2639A">
        <w:rPr>
          <w:rFonts w:ascii="Gill Sans MT" w:hAnsi="Gill Sans MT"/>
        </w:rPr>
        <w:t>l</w:t>
      </w:r>
    </w:p>
    <w:p w14:paraId="409A542E" w14:textId="77777777" w:rsidR="00F2639A" w:rsidRPr="00F2639A" w:rsidRDefault="00F2639A" w:rsidP="006C0FA9">
      <w:pPr>
        <w:rPr>
          <w:rFonts w:ascii="Gill Sans MT" w:hAnsi="Gill Sans MT"/>
        </w:rPr>
      </w:pPr>
      <w:r w:rsidRPr="00F2639A">
        <w:rPr>
          <w:rFonts w:ascii="Gill Sans MT" w:hAnsi="Gill Sans MT"/>
        </w:rPr>
        <w:t>Responsible group:</w:t>
      </w:r>
      <w:r w:rsidRPr="00F2639A">
        <w:rPr>
          <w:rFonts w:ascii="Gill Sans MT" w:hAnsi="Gill Sans MT"/>
        </w:rPr>
        <w:tab/>
      </w:r>
      <w:r w:rsidRPr="00F2639A">
        <w:rPr>
          <w:rFonts w:ascii="Gill Sans MT" w:hAnsi="Gill Sans MT"/>
        </w:rPr>
        <w:tab/>
      </w:r>
      <w:r w:rsidRPr="00F2639A">
        <w:rPr>
          <w:rFonts w:ascii="Gill Sans MT" w:hAnsi="Gill Sans MT"/>
        </w:rPr>
        <w:tab/>
        <w:t>The Trust with LGB amendments to setting and ratification</w:t>
      </w:r>
    </w:p>
    <w:p w14:paraId="7B9C482B" w14:textId="45F7DE74" w:rsidR="00F2639A" w:rsidRPr="00F2639A" w:rsidRDefault="00F2639A" w:rsidP="006C0FA9">
      <w:pPr>
        <w:rPr>
          <w:rFonts w:ascii="Gill Sans MT" w:hAnsi="Gill Sans MT"/>
        </w:rPr>
      </w:pPr>
      <w:r w:rsidRPr="00F2639A">
        <w:rPr>
          <w:rFonts w:ascii="Gill Sans MT" w:hAnsi="Gill Sans MT"/>
        </w:rPr>
        <w:t>Implementation date:</w:t>
      </w:r>
      <w:r w:rsidRPr="00F2639A">
        <w:rPr>
          <w:rFonts w:ascii="Gill Sans MT" w:hAnsi="Gill Sans MT"/>
        </w:rPr>
        <w:tab/>
      </w:r>
      <w:r w:rsidRPr="00F2639A">
        <w:rPr>
          <w:rFonts w:ascii="Gill Sans MT" w:hAnsi="Gill Sans MT"/>
        </w:rPr>
        <w:tab/>
      </w:r>
      <w:r w:rsidRPr="00F2639A">
        <w:rPr>
          <w:rFonts w:ascii="Gill Sans MT" w:hAnsi="Gill Sans MT"/>
        </w:rPr>
        <w:tab/>
      </w:r>
      <w:r w:rsidR="00AD00AB">
        <w:rPr>
          <w:rFonts w:ascii="Gill Sans MT" w:hAnsi="Gill Sans MT"/>
        </w:rPr>
        <w:t xml:space="preserve"> March 2020</w:t>
      </w:r>
      <w:r w:rsidRPr="00F2639A">
        <w:rPr>
          <w:rFonts w:ascii="Gill Sans MT" w:hAnsi="Gill Sans MT"/>
        </w:rPr>
        <w:tab/>
      </w:r>
      <w:r w:rsidRPr="00F2639A">
        <w:rPr>
          <w:rFonts w:ascii="Gill Sans MT" w:hAnsi="Gill Sans MT"/>
        </w:rPr>
        <w:tab/>
      </w:r>
      <w:r w:rsidRPr="00F2639A">
        <w:rPr>
          <w:rFonts w:ascii="Gill Sans MT" w:hAnsi="Gill Sans MT"/>
        </w:rPr>
        <w:tab/>
      </w:r>
      <w:r w:rsidRPr="00F2639A">
        <w:rPr>
          <w:rFonts w:ascii="Gill Sans MT" w:hAnsi="Gill Sans MT"/>
        </w:rPr>
        <w:tab/>
      </w:r>
    </w:p>
    <w:p w14:paraId="35898332" w14:textId="38C77956" w:rsidR="00F2639A" w:rsidRPr="00F2639A" w:rsidRDefault="00F2639A" w:rsidP="006C0FA9">
      <w:pPr>
        <w:rPr>
          <w:rFonts w:ascii="Gill Sans MT" w:hAnsi="Gill Sans MT"/>
        </w:rPr>
      </w:pPr>
      <w:r w:rsidRPr="00F2639A">
        <w:rPr>
          <w:rFonts w:ascii="Gill Sans MT" w:hAnsi="Gill Sans MT"/>
          <w:spacing w:val="-1"/>
        </w:rPr>
        <w:t>N</w:t>
      </w:r>
      <w:r w:rsidRPr="00F2639A">
        <w:rPr>
          <w:rFonts w:ascii="Gill Sans MT" w:hAnsi="Gill Sans MT"/>
        </w:rPr>
        <w:t>ext</w:t>
      </w:r>
      <w:r w:rsidRPr="00F2639A">
        <w:rPr>
          <w:rFonts w:ascii="Gill Sans MT" w:hAnsi="Gill Sans MT"/>
          <w:spacing w:val="-4"/>
        </w:rPr>
        <w:t xml:space="preserve"> </w:t>
      </w:r>
      <w:r w:rsidRPr="00F2639A">
        <w:rPr>
          <w:rFonts w:ascii="Gill Sans MT" w:hAnsi="Gill Sans MT"/>
          <w:spacing w:val="1"/>
        </w:rPr>
        <w:t>R</w:t>
      </w:r>
      <w:r w:rsidRPr="00F2639A">
        <w:rPr>
          <w:rFonts w:ascii="Gill Sans MT" w:hAnsi="Gill Sans MT"/>
        </w:rPr>
        <w:t>eview</w:t>
      </w:r>
      <w:r w:rsidRPr="00F2639A">
        <w:rPr>
          <w:rFonts w:ascii="Gill Sans MT" w:hAnsi="Gill Sans MT"/>
          <w:spacing w:val="-7"/>
        </w:rPr>
        <w:t xml:space="preserve"> </w:t>
      </w:r>
      <w:r w:rsidRPr="00F2639A">
        <w:rPr>
          <w:rFonts w:ascii="Gill Sans MT" w:hAnsi="Gill Sans MT"/>
          <w:spacing w:val="1"/>
        </w:rPr>
        <w:t>D</w:t>
      </w:r>
      <w:r w:rsidRPr="00F2639A">
        <w:rPr>
          <w:rFonts w:ascii="Gill Sans MT" w:hAnsi="Gill Sans MT"/>
        </w:rPr>
        <w:t>ate:</w:t>
      </w:r>
      <w:r w:rsidRPr="00F2639A">
        <w:rPr>
          <w:rFonts w:ascii="Gill Sans MT" w:hAnsi="Gill Sans MT"/>
        </w:rPr>
        <w:tab/>
      </w:r>
      <w:r w:rsidRPr="00F2639A">
        <w:rPr>
          <w:rFonts w:ascii="Gill Sans MT" w:hAnsi="Gill Sans MT"/>
        </w:rPr>
        <w:tab/>
      </w:r>
      <w:r w:rsidRPr="00F2639A">
        <w:rPr>
          <w:rFonts w:ascii="Gill Sans MT" w:hAnsi="Gill Sans MT"/>
        </w:rPr>
        <w:tab/>
      </w:r>
      <w:r w:rsidR="00AD00AB">
        <w:rPr>
          <w:rFonts w:ascii="Gill Sans MT" w:hAnsi="Gill Sans MT"/>
        </w:rPr>
        <w:t xml:space="preserve"> Ongoing as needed. </w:t>
      </w:r>
    </w:p>
    <w:p w14:paraId="34AAEDC7" w14:textId="77777777" w:rsidR="001A5E5D" w:rsidRPr="00F2639A" w:rsidRDefault="001A5E5D" w:rsidP="006C0FA9">
      <w:pPr>
        <w:spacing w:before="5" w:line="140" w:lineRule="exact"/>
        <w:rPr>
          <w:rFonts w:ascii="Gill Sans MT" w:eastAsia="Tahoma" w:hAnsi="Gill Sans MT" w:cs="Tahoma"/>
          <w:b/>
          <w:sz w:val="24"/>
          <w:szCs w:val="24"/>
        </w:rPr>
      </w:pPr>
    </w:p>
    <w:p w14:paraId="1C70C6B5" w14:textId="77777777" w:rsidR="001A5E5D" w:rsidRPr="00F2639A" w:rsidRDefault="001A5E5D" w:rsidP="006C0FA9">
      <w:pPr>
        <w:spacing w:before="5" w:line="140" w:lineRule="exact"/>
        <w:rPr>
          <w:rFonts w:ascii="Gill Sans MT" w:eastAsia="Tahoma" w:hAnsi="Gill Sans MT" w:cs="Tahoma"/>
          <w:b/>
          <w:sz w:val="24"/>
          <w:szCs w:val="24"/>
        </w:rPr>
      </w:pPr>
    </w:p>
    <w:p w14:paraId="2D83D84F" w14:textId="77777777" w:rsidR="00250560" w:rsidRPr="00F2639A" w:rsidRDefault="00250560" w:rsidP="006C0FA9">
      <w:pPr>
        <w:spacing w:before="5" w:line="140" w:lineRule="exact"/>
        <w:rPr>
          <w:rFonts w:ascii="Gill Sans MT" w:eastAsia="Tahoma" w:hAnsi="Gill Sans MT" w:cs="Tahoma"/>
          <w:b/>
          <w:sz w:val="24"/>
          <w:szCs w:val="24"/>
        </w:rPr>
      </w:pPr>
    </w:p>
    <w:p w14:paraId="360E1E46" w14:textId="77777777" w:rsidR="001A5E5D" w:rsidRPr="00F2639A" w:rsidRDefault="001A5E5D" w:rsidP="006C0FA9">
      <w:pPr>
        <w:spacing w:before="5" w:line="140" w:lineRule="exact"/>
        <w:rPr>
          <w:rFonts w:ascii="Gill Sans MT" w:eastAsia="Tahoma" w:hAnsi="Gill Sans MT" w:cs="Tahoma"/>
          <w:b/>
          <w:sz w:val="24"/>
          <w:szCs w:val="24"/>
        </w:rPr>
      </w:pPr>
    </w:p>
    <w:p w14:paraId="56AC3985" w14:textId="77777777" w:rsidR="001A5E5D" w:rsidRPr="00F2639A" w:rsidRDefault="001A5E5D" w:rsidP="006C0FA9">
      <w:pPr>
        <w:spacing w:before="5" w:line="140" w:lineRule="exact"/>
        <w:rPr>
          <w:rFonts w:ascii="Gill Sans MT" w:eastAsia="Tahoma" w:hAnsi="Gill Sans MT" w:cs="Tahoma"/>
          <w:b/>
          <w:sz w:val="24"/>
          <w:szCs w:val="24"/>
        </w:rPr>
      </w:pPr>
    </w:p>
    <w:p w14:paraId="28279835" w14:textId="77777777" w:rsidR="001A5E5D" w:rsidRPr="00F2639A" w:rsidRDefault="001A5E5D" w:rsidP="006C0FA9">
      <w:pPr>
        <w:spacing w:before="5" w:line="140" w:lineRule="exact"/>
        <w:rPr>
          <w:rFonts w:ascii="Gill Sans MT" w:eastAsia="Tahoma" w:hAnsi="Gill Sans MT" w:cs="Tahoma"/>
          <w:b/>
          <w:sz w:val="24"/>
          <w:szCs w:val="24"/>
        </w:rPr>
      </w:pPr>
    </w:p>
    <w:p w14:paraId="7FCB1B75" w14:textId="77777777" w:rsidR="006E6C46" w:rsidRPr="00F2639A" w:rsidRDefault="006E6C46" w:rsidP="006C0FA9">
      <w:pPr>
        <w:spacing w:line="200" w:lineRule="exact"/>
        <w:rPr>
          <w:rFonts w:ascii="Gill Sans MT" w:hAnsi="Gill Sans MT"/>
        </w:rPr>
      </w:pPr>
    </w:p>
    <w:p w14:paraId="574E8B22" w14:textId="77777777" w:rsidR="006E6C46" w:rsidRPr="00F2639A" w:rsidRDefault="006E6C46" w:rsidP="006C0FA9">
      <w:pPr>
        <w:spacing w:line="200" w:lineRule="exact"/>
        <w:rPr>
          <w:rFonts w:ascii="Gill Sans MT" w:hAnsi="Gill Sans MT"/>
        </w:rPr>
      </w:pPr>
    </w:p>
    <w:p w14:paraId="326B01A7" w14:textId="77777777" w:rsidR="00FC01D0" w:rsidRDefault="00FC01D0" w:rsidP="006C0FA9">
      <w:pPr>
        <w:rPr>
          <w:rFonts w:ascii="Gill Sans MT" w:eastAsia="Tahoma" w:hAnsi="Gill Sans MT" w:cs="Tahoma"/>
          <w:b/>
          <w:sz w:val="24"/>
          <w:szCs w:val="24"/>
        </w:rPr>
      </w:pPr>
    </w:p>
    <w:p w14:paraId="6A87A58B" w14:textId="77777777" w:rsidR="00FC01D0" w:rsidRDefault="00FC01D0" w:rsidP="006C0FA9">
      <w:pPr>
        <w:rPr>
          <w:rFonts w:ascii="Gill Sans MT" w:eastAsia="Tahoma" w:hAnsi="Gill Sans MT" w:cs="Tahoma"/>
          <w:b/>
          <w:sz w:val="24"/>
          <w:szCs w:val="24"/>
        </w:rPr>
      </w:pPr>
    </w:p>
    <w:p w14:paraId="7B3C87AA" w14:textId="4E2B3471" w:rsidR="006E6C46" w:rsidRPr="00F2639A" w:rsidRDefault="009E7345" w:rsidP="006C0FA9">
      <w:pPr>
        <w:rPr>
          <w:rFonts w:ascii="Gill Sans MT" w:eastAsia="Tahoma" w:hAnsi="Gill Sans MT" w:cs="Tahoma"/>
          <w:sz w:val="24"/>
          <w:szCs w:val="24"/>
        </w:rPr>
      </w:pPr>
      <w:r w:rsidRPr="00F2639A">
        <w:rPr>
          <w:rFonts w:ascii="Gill Sans MT" w:eastAsia="Tahoma" w:hAnsi="Gill Sans MT" w:cs="Tahoma"/>
          <w:b/>
          <w:sz w:val="24"/>
          <w:szCs w:val="24"/>
        </w:rPr>
        <w:lastRenderedPageBreak/>
        <w:t>Vulnerable children</w:t>
      </w:r>
    </w:p>
    <w:p w14:paraId="5C2D8FAC" w14:textId="77777777" w:rsidR="006E6C46" w:rsidRPr="00F2639A" w:rsidRDefault="006E6C46" w:rsidP="006C0FA9">
      <w:pPr>
        <w:spacing w:before="6" w:line="280" w:lineRule="exact"/>
        <w:rPr>
          <w:rFonts w:ascii="Gill Sans MT" w:hAnsi="Gill Sans MT"/>
          <w:sz w:val="28"/>
          <w:szCs w:val="28"/>
        </w:rPr>
      </w:pPr>
    </w:p>
    <w:p w14:paraId="5AEDB0B2" w14:textId="77777777" w:rsidR="006E6C46" w:rsidRPr="00F2639A" w:rsidRDefault="009E7345" w:rsidP="006C0FA9">
      <w:pPr>
        <w:spacing w:line="242" w:lineRule="auto"/>
        <w:ind w:right="339"/>
        <w:rPr>
          <w:rFonts w:ascii="Gill Sans MT" w:eastAsia="Tahoma" w:hAnsi="Gill Sans MT" w:cs="Tahoma"/>
          <w:sz w:val="24"/>
          <w:szCs w:val="24"/>
        </w:rPr>
      </w:pPr>
      <w:r w:rsidRPr="00F2639A">
        <w:rPr>
          <w:rFonts w:ascii="Gill Sans MT" w:eastAsia="Tahoma" w:hAnsi="Gill Sans MT" w:cs="Tahoma"/>
          <w:sz w:val="24"/>
          <w:szCs w:val="24"/>
        </w:rPr>
        <w:t>Vulnerable children include those who have a social worker and those children and young people up to the age of 25 with education, health and care (EHC) plans.</w:t>
      </w:r>
    </w:p>
    <w:p w14:paraId="6BA07620" w14:textId="77777777" w:rsidR="006E6C46" w:rsidRPr="00F2639A" w:rsidRDefault="006E6C46" w:rsidP="006C0FA9">
      <w:pPr>
        <w:spacing w:before="8" w:line="280" w:lineRule="exact"/>
        <w:rPr>
          <w:rFonts w:ascii="Gill Sans MT" w:hAnsi="Gill Sans MT"/>
          <w:sz w:val="28"/>
          <w:szCs w:val="28"/>
        </w:rPr>
      </w:pPr>
    </w:p>
    <w:p w14:paraId="703CEA40" w14:textId="77777777" w:rsidR="00AE0A04" w:rsidRPr="00AE0A04" w:rsidRDefault="009E7345" w:rsidP="006C0FA9">
      <w:pPr>
        <w:jc w:val="both"/>
        <w:rPr>
          <w:rFonts w:ascii="Gill Sans MT" w:hAnsi="Gill Sans MT"/>
          <w:sz w:val="24"/>
          <w:szCs w:val="24"/>
        </w:rPr>
      </w:pPr>
      <w:r w:rsidRPr="00AE0A04">
        <w:rPr>
          <w:rFonts w:ascii="Gill Sans MT" w:eastAsia="Tahoma" w:hAnsi="Gill Sans MT" w:cs="Tahoma"/>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r w:rsidR="00AE0A04" w:rsidRPr="00AE0A04">
        <w:rPr>
          <w:rFonts w:ascii="Gill Sans MT" w:eastAsia="Tahoma" w:hAnsi="Gill Sans MT" w:cs="Tahoma"/>
          <w:sz w:val="24"/>
          <w:szCs w:val="24"/>
        </w:rPr>
        <w:t xml:space="preserve"> </w:t>
      </w:r>
      <w:r w:rsidR="00AE0A04" w:rsidRPr="00AE0A04">
        <w:rPr>
          <w:rFonts w:ascii="Gill Sans MT" w:hAnsi="Gill Sans MT"/>
          <w:sz w:val="24"/>
          <w:szCs w:val="24"/>
        </w:rPr>
        <w:t xml:space="preserve">Those pupils whose parents are reluctant for them to be in school should be contacted by the social worker and the education setting to explore the reasons why they would not be in school.  This should be resolved where possible. Guidance states that unless a pupil fits the significant underlying health advice they should be in school. </w:t>
      </w:r>
    </w:p>
    <w:p w14:paraId="05E0A530" w14:textId="6BF39A6D" w:rsidR="006E6C46" w:rsidRPr="00F2639A" w:rsidRDefault="006E6C46" w:rsidP="006C0FA9">
      <w:pPr>
        <w:ind w:right="216"/>
        <w:rPr>
          <w:rFonts w:ascii="Gill Sans MT" w:eastAsia="Tahoma" w:hAnsi="Gill Sans MT" w:cs="Tahoma"/>
          <w:sz w:val="24"/>
          <w:szCs w:val="24"/>
        </w:rPr>
      </w:pPr>
    </w:p>
    <w:p w14:paraId="162DC3C9" w14:textId="77777777" w:rsidR="006E6C46" w:rsidRPr="00F2639A" w:rsidRDefault="006E6C46" w:rsidP="006C0FA9">
      <w:pPr>
        <w:spacing w:before="6" w:line="280" w:lineRule="exact"/>
        <w:rPr>
          <w:rFonts w:ascii="Gill Sans MT" w:hAnsi="Gill Sans MT"/>
          <w:sz w:val="28"/>
          <w:szCs w:val="28"/>
        </w:rPr>
      </w:pPr>
    </w:p>
    <w:p w14:paraId="2276F194" w14:textId="76D2DC95" w:rsidR="00AE0A04" w:rsidRDefault="00AE0A04" w:rsidP="006C0FA9">
      <w:pPr>
        <w:jc w:val="both"/>
        <w:rPr>
          <w:rFonts w:ascii="Gill Sans MT" w:hAnsi="Gill Sans MT"/>
          <w:bCs/>
          <w:sz w:val="24"/>
          <w:szCs w:val="24"/>
        </w:rPr>
      </w:pPr>
      <w:r w:rsidRPr="00AE0A04">
        <w:rPr>
          <w:rFonts w:ascii="Gill Sans MT" w:hAnsi="Gill Sans MT"/>
          <w:bCs/>
          <w:sz w:val="24"/>
          <w:szCs w:val="24"/>
        </w:rPr>
        <w:t xml:space="preserve">All pupils with a medical EHCP can continue to attend if the LA risk assessment completed with the parental views allows this. Please note that your normal offer can be changed to keep them in school, if they are safe. If you need additional support to achieve this, please contact your LA link, who may be able to source additional specialist staff and resources from across the county to help. </w:t>
      </w:r>
    </w:p>
    <w:p w14:paraId="12653C5D" w14:textId="77777777" w:rsidR="00AE0A04" w:rsidRPr="00AE0A04" w:rsidRDefault="00AE0A04" w:rsidP="006C0FA9">
      <w:pPr>
        <w:jc w:val="both"/>
        <w:rPr>
          <w:rFonts w:ascii="Gill Sans MT" w:hAnsi="Gill Sans MT"/>
          <w:bCs/>
          <w:sz w:val="24"/>
          <w:szCs w:val="24"/>
        </w:rPr>
      </w:pPr>
    </w:p>
    <w:p w14:paraId="364C10F1" w14:textId="5CD62DBC" w:rsidR="00AE0A04" w:rsidRDefault="00AE0A04" w:rsidP="006C0FA9">
      <w:pPr>
        <w:jc w:val="both"/>
        <w:rPr>
          <w:rFonts w:ascii="Gill Sans MT" w:hAnsi="Gill Sans MT"/>
          <w:bCs/>
          <w:sz w:val="24"/>
          <w:szCs w:val="24"/>
        </w:rPr>
      </w:pPr>
      <w:r>
        <w:rPr>
          <w:rFonts w:ascii="Gill Sans MT" w:hAnsi="Gill Sans MT"/>
          <w:bCs/>
          <w:sz w:val="24"/>
          <w:szCs w:val="24"/>
        </w:rPr>
        <w:t xml:space="preserve">Schools that are </w:t>
      </w:r>
      <w:r w:rsidRPr="00AE0A04">
        <w:rPr>
          <w:rFonts w:ascii="Gill Sans MT" w:hAnsi="Gill Sans MT"/>
          <w:bCs/>
          <w:sz w:val="24"/>
          <w:szCs w:val="24"/>
        </w:rPr>
        <w:t xml:space="preserve">unable to make provision for pupil who needs to be in school you will need to liaise with other schools to find an alternative placement. LA Links can support with this. However, please remember that for many children they may struggle to make this transition. </w:t>
      </w:r>
    </w:p>
    <w:p w14:paraId="68C4605B" w14:textId="77777777" w:rsidR="00AE0A04" w:rsidRPr="00AE0A04" w:rsidRDefault="00AE0A04" w:rsidP="006C0FA9">
      <w:pPr>
        <w:jc w:val="both"/>
        <w:rPr>
          <w:rFonts w:ascii="Gill Sans MT" w:hAnsi="Gill Sans MT"/>
          <w:bCs/>
          <w:sz w:val="24"/>
          <w:szCs w:val="24"/>
        </w:rPr>
      </w:pPr>
    </w:p>
    <w:p w14:paraId="1F32C465" w14:textId="71AEC034" w:rsidR="00AE0A04" w:rsidRDefault="00AE0A04" w:rsidP="006C0FA9">
      <w:pPr>
        <w:jc w:val="both"/>
        <w:rPr>
          <w:rFonts w:ascii="Gill Sans MT" w:hAnsi="Gill Sans MT"/>
          <w:bCs/>
          <w:sz w:val="24"/>
          <w:szCs w:val="24"/>
        </w:rPr>
      </w:pPr>
      <w:r>
        <w:rPr>
          <w:rFonts w:ascii="Gill Sans MT" w:hAnsi="Gill Sans MT"/>
          <w:bCs/>
          <w:sz w:val="24"/>
          <w:szCs w:val="24"/>
        </w:rPr>
        <w:t xml:space="preserve">School that are </w:t>
      </w:r>
      <w:r w:rsidRPr="00AE0A04">
        <w:rPr>
          <w:rFonts w:ascii="Gill Sans MT" w:hAnsi="Gill Sans MT"/>
          <w:bCs/>
          <w:sz w:val="24"/>
          <w:szCs w:val="24"/>
        </w:rPr>
        <w:t>considering an alternative school for a pupil with an EHCP, there should be a conversation between SENCO and Headteacher and the plan shared before deciding.  Where possible, an appropriate member of staff from your school should accompany the child for support and familiarity.</w:t>
      </w:r>
    </w:p>
    <w:p w14:paraId="4106210D" w14:textId="77777777" w:rsidR="00AE0A04" w:rsidRPr="00AE0A04" w:rsidRDefault="00AE0A04" w:rsidP="006C0FA9">
      <w:pPr>
        <w:jc w:val="both"/>
        <w:rPr>
          <w:rFonts w:ascii="Gill Sans MT" w:hAnsi="Gill Sans MT"/>
          <w:bCs/>
          <w:sz w:val="24"/>
          <w:szCs w:val="24"/>
        </w:rPr>
      </w:pPr>
    </w:p>
    <w:p w14:paraId="79A51E2B" w14:textId="6E7D775B" w:rsidR="00AE0A04" w:rsidRPr="00AE0A04" w:rsidRDefault="00AE0A04" w:rsidP="006C0FA9">
      <w:pPr>
        <w:jc w:val="both"/>
        <w:rPr>
          <w:rFonts w:ascii="Gill Sans MT" w:hAnsi="Gill Sans MT"/>
          <w:bCs/>
          <w:color w:val="0070C0"/>
          <w:sz w:val="24"/>
          <w:szCs w:val="24"/>
        </w:rPr>
      </w:pPr>
      <w:r>
        <w:rPr>
          <w:rFonts w:ascii="Gill Sans MT" w:hAnsi="Gill Sans MT"/>
          <w:bCs/>
          <w:sz w:val="24"/>
          <w:szCs w:val="24"/>
        </w:rPr>
        <w:t>For schools with p</w:t>
      </w:r>
      <w:r w:rsidRPr="00AE0A04">
        <w:rPr>
          <w:rFonts w:ascii="Gill Sans MT" w:hAnsi="Gill Sans MT"/>
          <w:bCs/>
          <w:sz w:val="24"/>
          <w:szCs w:val="24"/>
        </w:rPr>
        <w:t>upils with significant health issues who are unable to keep</w:t>
      </w:r>
      <w:r>
        <w:rPr>
          <w:rFonts w:ascii="Gill Sans MT" w:hAnsi="Gill Sans MT"/>
          <w:bCs/>
          <w:sz w:val="24"/>
          <w:szCs w:val="24"/>
        </w:rPr>
        <w:t xml:space="preserve"> them</w:t>
      </w:r>
      <w:r w:rsidRPr="00AE0A04">
        <w:rPr>
          <w:rFonts w:ascii="Gill Sans MT" w:hAnsi="Gill Sans MT"/>
          <w:bCs/>
          <w:sz w:val="24"/>
          <w:szCs w:val="24"/>
        </w:rPr>
        <w:t xml:space="preserve"> safe in school because trained staff are ill </w:t>
      </w:r>
      <w:r w:rsidR="00C01AA5" w:rsidRPr="00AE0A04">
        <w:rPr>
          <w:rFonts w:ascii="Gill Sans MT" w:hAnsi="Gill Sans MT"/>
          <w:bCs/>
          <w:sz w:val="24"/>
          <w:szCs w:val="24"/>
        </w:rPr>
        <w:t>or in</w:t>
      </w:r>
      <w:r w:rsidRPr="00AE0A04">
        <w:rPr>
          <w:rFonts w:ascii="Gill Sans MT" w:hAnsi="Gill Sans MT"/>
          <w:bCs/>
          <w:sz w:val="24"/>
          <w:szCs w:val="24"/>
        </w:rPr>
        <w:t xml:space="preserve"> self-isolation, please discuss with their social worker or lead professional in DCYS to agree course of action. If no allocated worker please contact the Disabled Children’s duty worker on 01452 425022 or by email through </w:t>
      </w:r>
      <w:hyperlink r:id="rId8" w:history="1">
        <w:r w:rsidRPr="00AE0A04">
          <w:rPr>
            <w:rStyle w:val="Hyperlink"/>
            <w:rFonts w:ascii="Gill Sans MT" w:eastAsiaTheme="majorEastAsia" w:hAnsi="Gill Sans MT"/>
            <w:sz w:val="24"/>
            <w:szCs w:val="24"/>
          </w:rPr>
          <w:t>dycspduty@gloucsetershire.gov.uk</w:t>
        </w:r>
      </w:hyperlink>
    </w:p>
    <w:p w14:paraId="03C52A10" w14:textId="77777777" w:rsidR="006E6C46" w:rsidRPr="00F2639A" w:rsidRDefault="006E6C46" w:rsidP="006C0FA9">
      <w:pPr>
        <w:spacing w:before="1" w:line="100" w:lineRule="exact"/>
        <w:rPr>
          <w:rFonts w:ascii="Gill Sans MT" w:hAnsi="Gill Sans MT"/>
          <w:sz w:val="10"/>
          <w:szCs w:val="10"/>
        </w:rPr>
      </w:pPr>
    </w:p>
    <w:p w14:paraId="3DEB682D" w14:textId="77777777" w:rsidR="006E6C46" w:rsidRPr="00F2639A" w:rsidRDefault="006E6C46" w:rsidP="006C0FA9">
      <w:pPr>
        <w:spacing w:before="13" w:line="280" w:lineRule="exact"/>
        <w:rPr>
          <w:rFonts w:ascii="Gill Sans MT" w:hAnsi="Gill Sans MT"/>
          <w:sz w:val="28"/>
          <w:szCs w:val="28"/>
        </w:rPr>
      </w:pPr>
    </w:p>
    <w:p w14:paraId="7E197D03" w14:textId="28B2665A" w:rsidR="006E6C46" w:rsidRDefault="009E7345" w:rsidP="006C0FA9">
      <w:pPr>
        <w:spacing w:line="280" w:lineRule="exact"/>
        <w:ind w:right="108"/>
        <w:rPr>
          <w:rFonts w:ascii="Gill Sans MT" w:eastAsia="Tahoma" w:hAnsi="Gill Sans MT" w:cs="Tahoma"/>
          <w:sz w:val="24"/>
          <w:szCs w:val="24"/>
        </w:rPr>
      </w:pPr>
      <w:r w:rsidRPr="00F2639A">
        <w:rPr>
          <w:rFonts w:ascii="Gill Sans MT" w:eastAsia="Tahoma" w:hAnsi="Gill Sans MT" w:cs="Tahoma"/>
          <w:sz w:val="24"/>
          <w:szCs w:val="24"/>
        </w:rPr>
        <w:t>Senior leaders, especially the Designat</w:t>
      </w:r>
      <w:r w:rsidR="001E5509" w:rsidRPr="00F2639A">
        <w:rPr>
          <w:rFonts w:ascii="Gill Sans MT" w:eastAsia="Tahoma" w:hAnsi="Gill Sans MT" w:cs="Tahoma"/>
          <w:sz w:val="24"/>
          <w:szCs w:val="24"/>
        </w:rPr>
        <w:t>ed Safeguarding Lead (and deputies</w:t>
      </w:r>
      <w:r w:rsidRPr="00F2639A">
        <w:rPr>
          <w:rFonts w:ascii="Gill Sans MT" w:eastAsia="Tahoma" w:hAnsi="Gill Sans MT" w:cs="Tahoma"/>
          <w:sz w:val="24"/>
          <w:szCs w:val="24"/>
        </w:rPr>
        <w:t xml:space="preserve">) </w:t>
      </w:r>
      <w:r w:rsidR="00AE0A04">
        <w:rPr>
          <w:rFonts w:ascii="Gill Sans MT" w:eastAsia="Tahoma" w:hAnsi="Gill Sans MT" w:cs="Tahoma"/>
          <w:sz w:val="24"/>
          <w:szCs w:val="24"/>
        </w:rPr>
        <w:t xml:space="preserve">will have collated an up to </w:t>
      </w:r>
      <w:r w:rsidR="00C01AA5">
        <w:rPr>
          <w:rFonts w:ascii="Gill Sans MT" w:eastAsia="Tahoma" w:hAnsi="Gill Sans MT" w:cs="Tahoma"/>
          <w:sz w:val="24"/>
          <w:szCs w:val="24"/>
        </w:rPr>
        <w:t>date list</w:t>
      </w:r>
      <w:r w:rsidR="00AE0A04">
        <w:rPr>
          <w:rFonts w:ascii="Gill Sans MT" w:eastAsia="Tahoma" w:hAnsi="Gill Sans MT" w:cs="Tahoma"/>
          <w:sz w:val="24"/>
          <w:szCs w:val="24"/>
        </w:rPr>
        <w:t xml:space="preserve"> of </w:t>
      </w:r>
      <w:r w:rsidRPr="00F2639A">
        <w:rPr>
          <w:rFonts w:ascii="Gill Sans MT" w:eastAsia="Tahoma" w:hAnsi="Gill Sans MT" w:cs="Tahoma"/>
          <w:sz w:val="24"/>
          <w:szCs w:val="24"/>
        </w:rPr>
        <w:t>ou</w:t>
      </w:r>
      <w:r w:rsidR="001E5509" w:rsidRPr="00F2639A">
        <w:rPr>
          <w:rFonts w:ascii="Gill Sans MT" w:eastAsia="Tahoma" w:hAnsi="Gill Sans MT" w:cs="Tahoma"/>
          <w:sz w:val="24"/>
          <w:szCs w:val="24"/>
        </w:rPr>
        <w:t>r most vulnerable children are and will ensure provision is offered to them whilst the school is in partial closure.</w:t>
      </w:r>
      <w:r w:rsidR="00AE0A04">
        <w:rPr>
          <w:rFonts w:ascii="Gill Sans MT" w:eastAsia="Tahoma" w:hAnsi="Gill Sans MT" w:cs="Tahoma"/>
          <w:sz w:val="24"/>
          <w:szCs w:val="24"/>
        </w:rPr>
        <w:t xml:space="preserve"> </w:t>
      </w:r>
    </w:p>
    <w:p w14:paraId="7E52A9B8" w14:textId="77777777" w:rsidR="00BC6602" w:rsidRDefault="00BC6602" w:rsidP="006C0FA9">
      <w:pPr>
        <w:spacing w:line="280" w:lineRule="exact"/>
        <w:ind w:right="108"/>
        <w:rPr>
          <w:rFonts w:ascii="Gill Sans MT" w:eastAsia="Tahoma" w:hAnsi="Gill Sans MT" w:cs="Tahoma"/>
          <w:sz w:val="24"/>
          <w:szCs w:val="24"/>
        </w:rPr>
      </w:pPr>
    </w:p>
    <w:p w14:paraId="0B086150" w14:textId="4A0D8455" w:rsidR="00AE0A04" w:rsidRPr="00F2639A" w:rsidRDefault="00BC6602" w:rsidP="00BC6602">
      <w:pPr>
        <w:ind w:right="185"/>
        <w:rPr>
          <w:rFonts w:ascii="Gill Sans MT" w:eastAsia="Tahoma" w:hAnsi="Gill Sans MT" w:cs="Tahoma"/>
          <w:sz w:val="24"/>
          <w:szCs w:val="24"/>
        </w:rPr>
        <w:sectPr w:rsidR="00AE0A04" w:rsidRPr="00F2639A">
          <w:headerReference w:type="even" r:id="rId9"/>
          <w:headerReference w:type="default" r:id="rId10"/>
          <w:footerReference w:type="even" r:id="rId11"/>
          <w:footerReference w:type="default" r:id="rId12"/>
          <w:headerReference w:type="first" r:id="rId13"/>
          <w:footerReference w:type="first" r:id="rId14"/>
          <w:type w:val="continuous"/>
          <w:pgSz w:w="11920" w:h="16840"/>
          <w:pgMar w:top="1360" w:right="1320" w:bottom="280" w:left="1340" w:header="720" w:footer="720" w:gutter="0"/>
          <w:cols w:space="720"/>
        </w:sectPr>
      </w:pPr>
      <w:r w:rsidRPr="00F2639A">
        <w:rPr>
          <w:rFonts w:ascii="Gill Sans MT" w:eastAsia="Tahoma" w:hAnsi="Gill Sans MT" w:cs="Tahoma"/>
          <w:sz w:val="24"/>
          <w:szCs w:val="24"/>
        </w:rPr>
        <w:t>DGAT</w:t>
      </w:r>
      <w:r>
        <w:rPr>
          <w:rFonts w:ascii="Gill Sans MT" w:eastAsia="Tahoma" w:hAnsi="Gill Sans MT" w:cs="Tahoma"/>
          <w:sz w:val="24"/>
          <w:szCs w:val="24"/>
        </w:rPr>
        <w:t xml:space="preserve"> schools</w:t>
      </w:r>
      <w:r w:rsidRPr="00F2639A">
        <w:rPr>
          <w:rFonts w:ascii="Gill Sans MT" w:eastAsia="Tahoma" w:hAnsi="Gill Sans MT" w:cs="Tahoma"/>
          <w:sz w:val="24"/>
          <w:szCs w:val="24"/>
        </w:rPr>
        <w:t xml:space="preserve"> will continue to work with and support children’s social workers to help protect vulnerable children. This includes working with and supporting children’s social workers.</w:t>
      </w:r>
    </w:p>
    <w:p w14:paraId="1D445150" w14:textId="02322E79" w:rsidR="006E6C46" w:rsidRPr="00F2639A" w:rsidRDefault="009E7345" w:rsidP="006C0FA9">
      <w:pPr>
        <w:rPr>
          <w:rFonts w:ascii="Gill Sans MT" w:eastAsia="Tahoma" w:hAnsi="Gill Sans MT" w:cs="Tahoma"/>
          <w:sz w:val="24"/>
          <w:szCs w:val="24"/>
        </w:rPr>
      </w:pPr>
      <w:r w:rsidRPr="00F2639A">
        <w:rPr>
          <w:rFonts w:ascii="Gill Sans MT" w:eastAsia="Tahoma" w:hAnsi="Gill Sans MT" w:cs="Tahoma"/>
          <w:b/>
          <w:sz w:val="24"/>
          <w:szCs w:val="24"/>
        </w:rPr>
        <w:lastRenderedPageBreak/>
        <w:t>Attendance monitoring</w:t>
      </w:r>
    </w:p>
    <w:p w14:paraId="5AB4676B" w14:textId="77777777" w:rsidR="00BC6602" w:rsidRDefault="00BC6602" w:rsidP="006C0FA9">
      <w:pPr>
        <w:spacing w:line="242" w:lineRule="auto"/>
        <w:ind w:right="197"/>
        <w:rPr>
          <w:rFonts w:ascii="Gill Sans MT" w:eastAsia="Tahoma" w:hAnsi="Gill Sans MT" w:cs="Tahoma"/>
          <w:sz w:val="24"/>
          <w:szCs w:val="24"/>
        </w:rPr>
      </w:pPr>
    </w:p>
    <w:p w14:paraId="7725A33E" w14:textId="1E9FC27A" w:rsidR="006E6C46" w:rsidRPr="00C47EBC" w:rsidRDefault="009E7345" w:rsidP="006C0FA9">
      <w:pPr>
        <w:spacing w:line="242" w:lineRule="auto"/>
        <w:ind w:right="197"/>
        <w:rPr>
          <w:rFonts w:ascii="Gill Sans MT" w:eastAsia="Tahoma" w:hAnsi="Gill Sans MT" w:cs="Tahoma"/>
          <w:color w:val="FF0000"/>
          <w:sz w:val="24"/>
          <w:szCs w:val="24"/>
        </w:rPr>
      </w:pPr>
      <w:r w:rsidRPr="00F2639A">
        <w:rPr>
          <w:rFonts w:ascii="Gill Sans MT" w:eastAsia="Tahoma" w:hAnsi="Gill Sans MT" w:cs="Tahoma"/>
          <w:sz w:val="24"/>
          <w:szCs w:val="24"/>
        </w:rPr>
        <w:t>Local authorities and education settings do not need to complete their usual day-to- day attendance processes to follow up on non-attendance.</w:t>
      </w:r>
      <w:r w:rsidR="00C47EBC">
        <w:rPr>
          <w:rFonts w:ascii="Gill Sans MT" w:eastAsia="Tahoma" w:hAnsi="Gill Sans MT" w:cs="Tahoma"/>
          <w:sz w:val="24"/>
          <w:szCs w:val="24"/>
        </w:rPr>
        <w:t xml:space="preserve"> </w:t>
      </w:r>
      <w:r w:rsidR="00C47EBC" w:rsidRPr="00194EF6">
        <w:rPr>
          <w:rFonts w:ascii="Gill Sans MT" w:eastAsia="Tahoma" w:hAnsi="Gill Sans MT" w:cs="Tahoma"/>
          <w:sz w:val="24"/>
          <w:szCs w:val="24"/>
        </w:rPr>
        <w:t xml:space="preserve">Except if a parent or </w:t>
      </w:r>
      <w:proofErr w:type="spellStart"/>
      <w:r w:rsidR="00C47EBC" w:rsidRPr="00194EF6">
        <w:rPr>
          <w:rFonts w:ascii="Gill Sans MT" w:eastAsia="Tahoma" w:hAnsi="Gill Sans MT" w:cs="Tahoma"/>
          <w:sz w:val="24"/>
          <w:szCs w:val="24"/>
        </w:rPr>
        <w:t>carer</w:t>
      </w:r>
      <w:proofErr w:type="spellEnd"/>
      <w:r w:rsidR="00C47EBC" w:rsidRPr="00194EF6">
        <w:rPr>
          <w:rFonts w:ascii="Gill Sans MT" w:eastAsia="Tahoma" w:hAnsi="Gill Sans MT" w:cs="Tahoma"/>
          <w:sz w:val="24"/>
          <w:szCs w:val="24"/>
        </w:rPr>
        <w:t xml:space="preserve"> has requested a place and the child does </w:t>
      </w:r>
      <w:bookmarkStart w:id="0" w:name="_GoBack"/>
      <w:r w:rsidR="00B21350" w:rsidRPr="00B21350">
        <w:rPr>
          <w:rFonts w:ascii="Gill Sans MT" w:eastAsia="Tahoma" w:hAnsi="Gill Sans MT" w:cs="Tahoma"/>
          <w:b/>
          <w:bCs/>
          <w:sz w:val="24"/>
          <w:szCs w:val="24"/>
        </w:rPr>
        <w:t>not</w:t>
      </w:r>
      <w:bookmarkEnd w:id="0"/>
      <w:r w:rsidR="00B21350">
        <w:rPr>
          <w:rFonts w:ascii="Gill Sans MT" w:eastAsia="Tahoma" w:hAnsi="Gill Sans MT" w:cs="Tahoma"/>
          <w:sz w:val="24"/>
          <w:szCs w:val="24"/>
        </w:rPr>
        <w:t xml:space="preserve"> </w:t>
      </w:r>
      <w:r w:rsidR="00C47EBC" w:rsidRPr="00194EF6">
        <w:rPr>
          <w:rFonts w:ascii="Gill Sans MT" w:eastAsia="Tahoma" w:hAnsi="Gill Sans MT" w:cs="Tahoma"/>
          <w:sz w:val="24"/>
          <w:szCs w:val="24"/>
        </w:rPr>
        <w:t>attend. Schools should be checking carefully with parents/</w:t>
      </w:r>
      <w:proofErr w:type="spellStart"/>
      <w:r w:rsidR="00C47EBC" w:rsidRPr="00194EF6">
        <w:rPr>
          <w:rFonts w:ascii="Gill Sans MT" w:eastAsia="Tahoma" w:hAnsi="Gill Sans MT" w:cs="Tahoma"/>
          <w:sz w:val="24"/>
          <w:szCs w:val="24"/>
        </w:rPr>
        <w:t>carer’s</w:t>
      </w:r>
      <w:proofErr w:type="spellEnd"/>
      <w:r w:rsidR="00C47EBC" w:rsidRPr="00194EF6">
        <w:rPr>
          <w:rFonts w:ascii="Gill Sans MT" w:eastAsia="Tahoma" w:hAnsi="Gill Sans MT" w:cs="Tahoma"/>
          <w:sz w:val="24"/>
          <w:szCs w:val="24"/>
        </w:rPr>
        <w:t xml:space="preserve"> that the emergency contact numbers that they have are still current and able to be used and that no additional numbers should be added, for example should not be someone who falls into the vulnerable group, such as a grandparent over 70. </w:t>
      </w:r>
    </w:p>
    <w:p w14:paraId="79F46985" w14:textId="77777777" w:rsidR="006E6C46" w:rsidRPr="00F2639A" w:rsidRDefault="006E6C46" w:rsidP="006C0FA9">
      <w:pPr>
        <w:spacing w:before="4" w:line="260" w:lineRule="exact"/>
        <w:rPr>
          <w:rFonts w:ascii="Gill Sans MT" w:hAnsi="Gill Sans MT"/>
          <w:sz w:val="26"/>
          <w:szCs w:val="26"/>
        </w:rPr>
      </w:pPr>
    </w:p>
    <w:p w14:paraId="30811804" w14:textId="10D9D029" w:rsidR="006E6C46" w:rsidRPr="00F2639A" w:rsidRDefault="00F2639A" w:rsidP="006C0FA9">
      <w:pPr>
        <w:spacing w:before="19"/>
        <w:ind w:right="167"/>
        <w:rPr>
          <w:rFonts w:ascii="Gill Sans MT" w:eastAsia="Tahoma" w:hAnsi="Gill Sans MT" w:cs="Tahoma"/>
          <w:sz w:val="24"/>
          <w:szCs w:val="24"/>
        </w:rPr>
      </w:pPr>
      <w:r w:rsidRPr="00F2639A">
        <w:rPr>
          <w:rFonts w:ascii="Gill Sans MT" w:eastAsia="Tahoma" w:hAnsi="Gill Sans MT" w:cs="Tahoma"/>
          <w:sz w:val="24"/>
          <w:szCs w:val="24"/>
        </w:rPr>
        <w:t>DGAT</w:t>
      </w:r>
      <w:r w:rsidR="002243AF" w:rsidRPr="00F2639A">
        <w:rPr>
          <w:rFonts w:ascii="Gill Sans MT" w:eastAsia="Tahoma" w:hAnsi="Gill Sans MT" w:cs="Tahoma"/>
          <w:sz w:val="24"/>
          <w:szCs w:val="24"/>
        </w:rPr>
        <w:t xml:space="preserve"> </w:t>
      </w:r>
      <w:r w:rsidR="00C47EBC">
        <w:rPr>
          <w:rFonts w:ascii="Gill Sans MT" w:eastAsia="Tahoma" w:hAnsi="Gill Sans MT" w:cs="Tahoma"/>
          <w:sz w:val="24"/>
          <w:szCs w:val="24"/>
        </w:rPr>
        <w:t xml:space="preserve">HT’s </w:t>
      </w:r>
      <w:r w:rsidR="009E7345" w:rsidRPr="00F2639A">
        <w:rPr>
          <w:rFonts w:ascii="Gill Sans MT" w:eastAsia="Tahoma" w:hAnsi="Gill Sans MT" w:cs="Tahoma"/>
          <w:sz w:val="24"/>
          <w:szCs w:val="24"/>
        </w:rPr>
        <w:t>and social workers will agree with parents/</w:t>
      </w:r>
      <w:proofErr w:type="spellStart"/>
      <w:r w:rsidR="009E7345" w:rsidRPr="00F2639A">
        <w:rPr>
          <w:rFonts w:ascii="Gill Sans MT" w:eastAsia="Tahoma" w:hAnsi="Gill Sans MT" w:cs="Tahoma"/>
          <w:sz w:val="24"/>
          <w:szCs w:val="24"/>
        </w:rPr>
        <w:t>carers</w:t>
      </w:r>
      <w:proofErr w:type="spellEnd"/>
      <w:r w:rsidR="009E7345" w:rsidRPr="00F2639A">
        <w:rPr>
          <w:rFonts w:ascii="Gill Sans MT" w:eastAsia="Tahoma" w:hAnsi="Gill Sans MT" w:cs="Tahoma"/>
          <w:sz w:val="24"/>
          <w:szCs w:val="24"/>
        </w:rPr>
        <w:t xml:space="preserve"> </w:t>
      </w:r>
      <w:r w:rsidR="00C47EBC">
        <w:rPr>
          <w:rFonts w:ascii="Gill Sans MT" w:eastAsia="Tahoma" w:hAnsi="Gill Sans MT" w:cs="Tahoma"/>
          <w:sz w:val="24"/>
          <w:szCs w:val="24"/>
        </w:rPr>
        <w:t>whether their child</w:t>
      </w:r>
      <w:r w:rsidR="002243AF" w:rsidRPr="00F2639A">
        <w:rPr>
          <w:rFonts w:ascii="Gill Sans MT" w:eastAsia="Tahoma" w:hAnsi="Gill Sans MT" w:cs="Tahoma"/>
          <w:sz w:val="24"/>
          <w:szCs w:val="24"/>
        </w:rPr>
        <w:t xml:space="preserve"> will be attending school and </w:t>
      </w:r>
      <w:r w:rsidR="009E7345" w:rsidRPr="00F2639A">
        <w:rPr>
          <w:rFonts w:ascii="Gill Sans MT" w:eastAsia="Tahoma" w:hAnsi="Gill Sans MT" w:cs="Tahoma"/>
          <w:sz w:val="24"/>
          <w:szCs w:val="24"/>
        </w:rPr>
        <w:t xml:space="preserve">then follow up on any pupil that they were expecting to attend, who does not. </w:t>
      </w:r>
      <w:r w:rsidR="00AE0A04">
        <w:rPr>
          <w:rFonts w:ascii="Gill Sans MT" w:eastAsia="Tahoma" w:hAnsi="Gill Sans MT" w:cs="Tahoma"/>
          <w:sz w:val="24"/>
          <w:szCs w:val="24"/>
        </w:rPr>
        <w:t>Normal systems and processes should apply.</w:t>
      </w:r>
    </w:p>
    <w:p w14:paraId="63831F4D" w14:textId="77777777" w:rsidR="006E6C46" w:rsidRPr="00F2639A" w:rsidRDefault="006E6C46" w:rsidP="006C0FA9">
      <w:pPr>
        <w:spacing w:line="100" w:lineRule="exact"/>
        <w:rPr>
          <w:rFonts w:ascii="Gill Sans MT" w:hAnsi="Gill Sans MT"/>
          <w:sz w:val="10"/>
          <w:szCs w:val="10"/>
        </w:rPr>
      </w:pPr>
    </w:p>
    <w:p w14:paraId="3854C29C" w14:textId="77777777" w:rsidR="006E6C46" w:rsidRPr="00F2639A" w:rsidRDefault="006E6C46" w:rsidP="006C0FA9">
      <w:pPr>
        <w:spacing w:line="200" w:lineRule="exact"/>
        <w:rPr>
          <w:rFonts w:ascii="Gill Sans MT" w:hAnsi="Gill Sans MT"/>
        </w:rPr>
      </w:pPr>
    </w:p>
    <w:p w14:paraId="26BABB42" w14:textId="2E282068" w:rsidR="006E6C46" w:rsidRPr="00F2639A" w:rsidRDefault="009E7345" w:rsidP="006C0FA9">
      <w:pPr>
        <w:spacing w:line="280" w:lineRule="exact"/>
        <w:ind w:right="202"/>
        <w:rPr>
          <w:rFonts w:ascii="Gill Sans MT" w:eastAsia="Tahoma" w:hAnsi="Gill Sans MT" w:cs="Tahoma"/>
          <w:sz w:val="24"/>
          <w:szCs w:val="24"/>
        </w:rPr>
      </w:pPr>
      <w:r w:rsidRPr="00F2639A">
        <w:rPr>
          <w:rFonts w:ascii="Gill Sans MT" w:eastAsia="Tahoma" w:hAnsi="Gill Sans MT" w:cs="Tahoma"/>
          <w:sz w:val="24"/>
          <w:szCs w:val="24"/>
        </w:rPr>
        <w:t xml:space="preserve">In all circumstances where a vulnerable child does not take up their place at school, or discontinues, </w:t>
      </w:r>
      <w:r w:rsidR="00616A2F" w:rsidRPr="00F2639A">
        <w:rPr>
          <w:rFonts w:ascii="Gill Sans MT" w:eastAsia="Tahoma" w:hAnsi="Gill Sans MT" w:cs="Tahoma"/>
          <w:sz w:val="24"/>
          <w:szCs w:val="24"/>
        </w:rPr>
        <w:t>we</w:t>
      </w:r>
      <w:r w:rsidRPr="00F2639A">
        <w:rPr>
          <w:rFonts w:ascii="Gill Sans MT" w:eastAsia="Tahoma" w:hAnsi="Gill Sans MT" w:cs="Tahoma"/>
          <w:sz w:val="24"/>
          <w:szCs w:val="24"/>
        </w:rPr>
        <w:t xml:space="preserve"> will notify their social worker.</w:t>
      </w:r>
      <w:r w:rsidR="00AE0A04">
        <w:rPr>
          <w:rFonts w:ascii="Gill Sans MT" w:eastAsia="Tahoma" w:hAnsi="Gill Sans MT" w:cs="Tahoma"/>
          <w:sz w:val="24"/>
          <w:szCs w:val="24"/>
        </w:rPr>
        <w:t xml:space="preserve"> If this is not responded to, please refer to your LA link contact who will support you with escalating this </w:t>
      </w:r>
      <w:r w:rsidR="00C01AA5">
        <w:rPr>
          <w:rFonts w:ascii="Gill Sans MT" w:eastAsia="Tahoma" w:hAnsi="Gill Sans MT" w:cs="Tahoma"/>
          <w:sz w:val="24"/>
          <w:szCs w:val="24"/>
        </w:rPr>
        <w:t>further</w:t>
      </w:r>
      <w:r w:rsidR="00AE0A04">
        <w:rPr>
          <w:rFonts w:ascii="Gill Sans MT" w:eastAsia="Tahoma" w:hAnsi="Gill Sans MT" w:cs="Tahoma"/>
          <w:sz w:val="24"/>
          <w:szCs w:val="24"/>
        </w:rPr>
        <w:t xml:space="preserve">. </w:t>
      </w:r>
    </w:p>
    <w:p w14:paraId="172F38E4" w14:textId="77777777" w:rsidR="006E6C46" w:rsidRPr="00F2639A" w:rsidRDefault="006E6C46" w:rsidP="006C0FA9">
      <w:pPr>
        <w:spacing w:line="200" w:lineRule="exact"/>
        <w:rPr>
          <w:rFonts w:ascii="Gill Sans MT" w:hAnsi="Gill Sans MT"/>
        </w:rPr>
      </w:pPr>
    </w:p>
    <w:p w14:paraId="09A64C69" w14:textId="77777777" w:rsidR="006E6C46" w:rsidRPr="00F2639A" w:rsidRDefault="006E6C46" w:rsidP="006C0FA9">
      <w:pPr>
        <w:spacing w:line="200" w:lineRule="exact"/>
        <w:rPr>
          <w:rFonts w:ascii="Gill Sans MT" w:hAnsi="Gill Sans MT"/>
        </w:rPr>
      </w:pPr>
    </w:p>
    <w:p w14:paraId="4BCE19DB" w14:textId="7A65135E" w:rsidR="006E6C46" w:rsidRPr="00F2639A" w:rsidRDefault="009E7345" w:rsidP="006C0FA9">
      <w:pPr>
        <w:spacing w:line="280" w:lineRule="exact"/>
        <w:rPr>
          <w:rFonts w:ascii="Gill Sans MT" w:eastAsia="Tahoma" w:hAnsi="Gill Sans MT" w:cs="Tahoma"/>
          <w:sz w:val="24"/>
          <w:szCs w:val="24"/>
        </w:rPr>
      </w:pPr>
      <w:r w:rsidRPr="00F2639A">
        <w:rPr>
          <w:rFonts w:ascii="Gill Sans MT" w:eastAsia="Tahoma" w:hAnsi="Gill Sans MT" w:cs="Tahoma"/>
          <w:b/>
          <w:position w:val="-2"/>
          <w:sz w:val="24"/>
          <w:szCs w:val="24"/>
        </w:rPr>
        <w:t>Designated Safeguarding Lead</w:t>
      </w:r>
    </w:p>
    <w:p w14:paraId="03237FC7" w14:textId="77777777" w:rsidR="00BC6602" w:rsidRDefault="00BC6602" w:rsidP="006C0FA9">
      <w:pPr>
        <w:spacing w:before="19"/>
        <w:ind w:right="389"/>
        <w:rPr>
          <w:rFonts w:ascii="Gill Sans MT" w:eastAsia="Tahoma" w:hAnsi="Gill Sans MT" w:cs="Tahoma"/>
          <w:sz w:val="24"/>
          <w:szCs w:val="24"/>
        </w:rPr>
      </w:pPr>
    </w:p>
    <w:p w14:paraId="44F8343B" w14:textId="5F0ED616" w:rsidR="006E6C46" w:rsidRPr="00F2639A" w:rsidRDefault="00616A2F" w:rsidP="006C0FA9">
      <w:pPr>
        <w:spacing w:before="19"/>
        <w:ind w:right="389"/>
        <w:rPr>
          <w:rFonts w:ascii="Gill Sans MT" w:eastAsia="Tahoma" w:hAnsi="Gill Sans MT" w:cs="Tahoma"/>
          <w:sz w:val="24"/>
          <w:szCs w:val="24"/>
        </w:rPr>
      </w:pPr>
      <w:r w:rsidRPr="00F2639A">
        <w:rPr>
          <w:rFonts w:ascii="Gill Sans MT" w:eastAsia="Tahoma" w:hAnsi="Gill Sans MT" w:cs="Tahoma"/>
          <w:sz w:val="24"/>
          <w:szCs w:val="24"/>
        </w:rPr>
        <w:t xml:space="preserve">When </w:t>
      </w:r>
      <w:r w:rsidR="00F2639A" w:rsidRPr="00F2639A">
        <w:rPr>
          <w:rFonts w:ascii="Gill Sans MT" w:eastAsia="Tahoma" w:hAnsi="Gill Sans MT" w:cs="Tahoma"/>
          <w:sz w:val="24"/>
          <w:szCs w:val="24"/>
        </w:rPr>
        <w:t>DGAT</w:t>
      </w:r>
      <w:r w:rsidRPr="00F2639A">
        <w:rPr>
          <w:rFonts w:ascii="Gill Sans MT" w:eastAsia="Tahoma" w:hAnsi="Gill Sans MT" w:cs="Tahoma"/>
          <w:sz w:val="24"/>
          <w:szCs w:val="24"/>
        </w:rPr>
        <w:t xml:space="preserve"> is partially opened, a DSL or Deputy will be </w:t>
      </w:r>
      <w:r w:rsidR="00AE0A04">
        <w:rPr>
          <w:rFonts w:ascii="Gill Sans MT" w:eastAsia="Tahoma" w:hAnsi="Gill Sans MT" w:cs="Tahoma"/>
          <w:sz w:val="24"/>
          <w:szCs w:val="24"/>
        </w:rPr>
        <w:t xml:space="preserve">available. KCSIE is clear that this does not have to be in person if not possible, but available. If </w:t>
      </w:r>
      <w:proofErr w:type="gramStart"/>
      <w:r w:rsidR="00AE0A04">
        <w:rPr>
          <w:rFonts w:ascii="Gill Sans MT" w:eastAsia="Tahoma" w:hAnsi="Gill Sans MT" w:cs="Tahoma"/>
          <w:sz w:val="24"/>
          <w:szCs w:val="24"/>
        </w:rPr>
        <w:t>all of</w:t>
      </w:r>
      <w:proofErr w:type="gramEnd"/>
      <w:r w:rsidR="00AE0A04">
        <w:rPr>
          <w:rFonts w:ascii="Gill Sans MT" w:eastAsia="Tahoma" w:hAnsi="Gill Sans MT" w:cs="Tahoma"/>
          <w:sz w:val="24"/>
          <w:szCs w:val="24"/>
        </w:rPr>
        <w:t xml:space="preserve"> your DSL/DDSL are </w:t>
      </w:r>
      <w:r w:rsidR="00C01AA5">
        <w:rPr>
          <w:rFonts w:ascii="Gill Sans MT" w:eastAsia="Tahoma" w:hAnsi="Gill Sans MT" w:cs="Tahoma"/>
          <w:sz w:val="24"/>
          <w:szCs w:val="24"/>
        </w:rPr>
        <w:t>self-isolating,</w:t>
      </w:r>
      <w:r w:rsidR="00AE0A04">
        <w:rPr>
          <w:rFonts w:ascii="Gill Sans MT" w:eastAsia="Tahoma" w:hAnsi="Gill Sans MT" w:cs="Tahoma"/>
          <w:sz w:val="24"/>
          <w:szCs w:val="24"/>
        </w:rPr>
        <w:t xml:space="preserve"> please contact the DCEO to support you with this. </w:t>
      </w:r>
    </w:p>
    <w:p w14:paraId="00F89C9F" w14:textId="77777777" w:rsidR="006E6C46" w:rsidRPr="00F2639A" w:rsidRDefault="006E6C46" w:rsidP="006C0FA9">
      <w:pPr>
        <w:spacing w:before="3" w:line="280" w:lineRule="exact"/>
        <w:rPr>
          <w:rFonts w:ascii="Gill Sans MT" w:hAnsi="Gill Sans MT"/>
          <w:sz w:val="28"/>
          <w:szCs w:val="28"/>
        </w:rPr>
      </w:pPr>
    </w:p>
    <w:p w14:paraId="5C9D236D" w14:textId="77777777" w:rsidR="006E6C46" w:rsidRPr="00F2639A" w:rsidRDefault="009E7345" w:rsidP="006C0FA9">
      <w:pPr>
        <w:spacing w:before="19"/>
        <w:ind w:right="201"/>
        <w:rPr>
          <w:rFonts w:ascii="Gill Sans MT" w:eastAsia="Tahoma" w:hAnsi="Gill Sans MT" w:cs="Tahoma"/>
          <w:sz w:val="24"/>
          <w:szCs w:val="24"/>
        </w:rPr>
      </w:pPr>
      <w:r w:rsidRPr="00F2639A">
        <w:rPr>
          <w:rFonts w:ascii="Gill Sans MT" w:eastAsia="Tahoma" w:hAnsi="Gill Sans MT" w:cs="Tahoma"/>
          <w:sz w:val="24"/>
          <w:szCs w:val="24"/>
        </w:rPr>
        <w:t>It is important that all staff have access to a trained DSL (or deputy). On each day staff on site will be made aware of that person is and how to speak to them.</w:t>
      </w:r>
    </w:p>
    <w:p w14:paraId="1364F820" w14:textId="77777777" w:rsidR="006E6C46" w:rsidRPr="00F2639A" w:rsidRDefault="006E6C46" w:rsidP="006C0FA9">
      <w:pPr>
        <w:spacing w:line="100" w:lineRule="exact"/>
        <w:rPr>
          <w:rFonts w:ascii="Gill Sans MT" w:hAnsi="Gill Sans MT"/>
          <w:sz w:val="10"/>
          <w:szCs w:val="10"/>
        </w:rPr>
      </w:pPr>
    </w:p>
    <w:p w14:paraId="238F954E" w14:textId="77777777" w:rsidR="006E6C46" w:rsidRPr="00F2639A" w:rsidRDefault="006E6C46" w:rsidP="006C0FA9">
      <w:pPr>
        <w:spacing w:line="200" w:lineRule="exact"/>
        <w:rPr>
          <w:rFonts w:ascii="Gill Sans MT" w:hAnsi="Gill Sans MT"/>
        </w:rPr>
      </w:pPr>
    </w:p>
    <w:p w14:paraId="565F9538" w14:textId="4B7104DC" w:rsidR="006E6C46" w:rsidRPr="00F2639A" w:rsidRDefault="009E7345" w:rsidP="006C0FA9">
      <w:pPr>
        <w:spacing w:line="280" w:lineRule="exact"/>
        <w:ind w:right="539"/>
        <w:rPr>
          <w:rFonts w:ascii="Gill Sans MT" w:eastAsia="Tahoma" w:hAnsi="Gill Sans MT" w:cs="Tahoma"/>
          <w:sz w:val="24"/>
          <w:szCs w:val="24"/>
        </w:rPr>
      </w:pPr>
      <w:r w:rsidRPr="00F2639A">
        <w:rPr>
          <w:rFonts w:ascii="Gill Sans MT" w:eastAsia="Tahoma" w:hAnsi="Gill Sans MT" w:cs="Tahoma"/>
          <w:sz w:val="24"/>
          <w:szCs w:val="24"/>
        </w:rPr>
        <w:t>The DSL will continue to engage with social workers, and attend all multi-agency meetings, which</w:t>
      </w:r>
      <w:r w:rsidR="00AE0A04">
        <w:rPr>
          <w:rFonts w:ascii="Gill Sans MT" w:eastAsia="Tahoma" w:hAnsi="Gill Sans MT" w:cs="Tahoma"/>
          <w:sz w:val="24"/>
          <w:szCs w:val="24"/>
        </w:rPr>
        <w:t xml:space="preserve"> will </w:t>
      </w:r>
      <w:r w:rsidRPr="00F2639A">
        <w:rPr>
          <w:rFonts w:ascii="Gill Sans MT" w:eastAsia="Tahoma" w:hAnsi="Gill Sans MT" w:cs="Tahoma"/>
          <w:sz w:val="24"/>
          <w:szCs w:val="24"/>
        </w:rPr>
        <w:t>be done remotely</w:t>
      </w:r>
      <w:r w:rsidR="00AE0A04">
        <w:rPr>
          <w:rFonts w:ascii="Gill Sans MT" w:eastAsia="Tahoma" w:hAnsi="Gill Sans MT" w:cs="Tahoma"/>
          <w:sz w:val="24"/>
          <w:szCs w:val="24"/>
        </w:rPr>
        <w:t xml:space="preserve"> in line with the LA expectations (19.3.2020)</w:t>
      </w:r>
    </w:p>
    <w:p w14:paraId="2BEC74EA" w14:textId="77777777" w:rsidR="006E6C46" w:rsidRPr="00F2639A" w:rsidRDefault="006E6C46" w:rsidP="006C0FA9">
      <w:pPr>
        <w:spacing w:before="1" w:line="160" w:lineRule="exact"/>
        <w:rPr>
          <w:rFonts w:ascii="Gill Sans MT" w:hAnsi="Gill Sans MT"/>
          <w:sz w:val="17"/>
          <w:szCs w:val="17"/>
        </w:rPr>
      </w:pPr>
    </w:p>
    <w:p w14:paraId="294DFA3E" w14:textId="77777777" w:rsidR="006E6C46" w:rsidRPr="00F2639A" w:rsidRDefault="006E6C46" w:rsidP="006C0FA9">
      <w:pPr>
        <w:spacing w:line="200" w:lineRule="exact"/>
        <w:rPr>
          <w:rFonts w:ascii="Gill Sans MT" w:hAnsi="Gill Sans MT"/>
        </w:rPr>
      </w:pPr>
    </w:p>
    <w:p w14:paraId="2F85F012" w14:textId="5EAFFD4C" w:rsidR="006E6C46" w:rsidRPr="00F2639A" w:rsidRDefault="009E7345" w:rsidP="006C0FA9">
      <w:pPr>
        <w:rPr>
          <w:rFonts w:ascii="Gill Sans MT" w:eastAsia="Tahoma" w:hAnsi="Gill Sans MT" w:cs="Tahoma"/>
          <w:sz w:val="24"/>
          <w:szCs w:val="24"/>
        </w:rPr>
      </w:pPr>
      <w:r w:rsidRPr="00F2639A">
        <w:rPr>
          <w:rFonts w:ascii="Gill Sans MT" w:eastAsia="Tahoma" w:hAnsi="Gill Sans MT" w:cs="Tahoma"/>
          <w:b/>
          <w:sz w:val="24"/>
          <w:szCs w:val="24"/>
        </w:rPr>
        <w:t>Reporting a concern</w:t>
      </w:r>
    </w:p>
    <w:p w14:paraId="4057AA52" w14:textId="77777777" w:rsidR="006E6C46" w:rsidRPr="00F2639A" w:rsidRDefault="006E6C46" w:rsidP="006C0FA9">
      <w:pPr>
        <w:spacing w:before="1" w:line="100" w:lineRule="exact"/>
        <w:rPr>
          <w:rFonts w:ascii="Gill Sans MT" w:hAnsi="Gill Sans MT"/>
          <w:sz w:val="10"/>
          <w:szCs w:val="10"/>
        </w:rPr>
      </w:pPr>
    </w:p>
    <w:p w14:paraId="7E2DE613" w14:textId="77777777" w:rsidR="006E6C46" w:rsidRPr="00F2639A" w:rsidRDefault="006E6C46" w:rsidP="006C0FA9">
      <w:pPr>
        <w:spacing w:line="200" w:lineRule="exact"/>
        <w:rPr>
          <w:rFonts w:ascii="Gill Sans MT" w:hAnsi="Gill Sans MT"/>
        </w:rPr>
      </w:pPr>
    </w:p>
    <w:p w14:paraId="41E06262" w14:textId="77CAFC82" w:rsidR="006E6C46" w:rsidRPr="00F2639A" w:rsidRDefault="009E7345" w:rsidP="006C0FA9">
      <w:pPr>
        <w:spacing w:line="280" w:lineRule="exact"/>
        <w:ind w:right="106"/>
        <w:rPr>
          <w:rFonts w:ascii="Gill Sans MT" w:eastAsia="Tahoma" w:hAnsi="Gill Sans MT" w:cs="Tahoma"/>
          <w:sz w:val="24"/>
          <w:szCs w:val="24"/>
        </w:rPr>
      </w:pPr>
      <w:r w:rsidRPr="00F2639A">
        <w:rPr>
          <w:rFonts w:ascii="Gill Sans MT" w:eastAsia="Tahoma" w:hAnsi="Gill Sans MT" w:cs="Tahoma"/>
          <w:sz w:val="24"/>
          <w:szCs w:val="24"/>
        </w:rPr>
        <w:t>Where staff have a concern about a child, they should continue to follow the process outlined in</w:t>
      </w:r>
      <w:r w:rsidR="00BB3C83" w:rsidRPr="00F2639A">
        <w:rPr>
          <w:rFonts w:ascii="Gill Sans MT" w:eastAsia="Tahoma" w:hAnsi="Gill Sans MT" w:cs="Tahoma"/>
          <w:sz w:val="24"/>
          <w:szCs w:val="24"/>
        </w:rPr>
        <w:t xml:space="preserve"> the </w:t>
      </w:r>
      <w:r w:rsidR="00AE0A04">
        <w:rPr>
          <w:rFonts w:ascii="Gill Sans MT" w:eastAsia="Tahoma" w:hAnsi="Gill Sans MT" w:cs="Tahoma"/>
          <w:sz w:val="24"/>
          <w:szCs w:val="24"/>
        </w:rPr>
        <w:t>Trust</w:t>
      </w:r>
      <w:r w:rsidR="00707BFE" w:rsidRPr="00F2639A">
        <w:rPr>
          <w:rFonts w:ascii="Gill Sans MT" w:eastAsia="Tahoma" w:hAnsi="Gill Sans MT" w:cs="Tahoma"/>
          <w:sz w:val="24"/>
          <w:szCs w:val="24"/>
        </w:rPr>
        <w:t xml:space="preserve"> Child Protection and</w:t>
      </w:r>
      <w:r w:rsidR="00BB3C83" w:rsidRPr="00F2639A">
        <w:rPr>
          <w:rFonts w:ascii="Gill Sans MT" w:eastAsia="Tahoma" w:hAnsi="Gill Sans MT" w:cs="Tahoma"/>
          <w:sz w:val="24"/>
          <w:szCs w:val="24"/>
        </w:rPr>
        <w:t xml:space="preserve"> Safeguarding Policy.</w:t>
      </w:r>
    </w:p>
    <w:p w14:paraId="582B30A0" w14:textId="77777777" w:rsidR="006E6C46" w:rsidRPr="00F2639A" w:rsidRDefault="006E6C46" w:rsidP="006C0FA9">
      <w:pPr>
        <w:spacing w:before="3" w:line="280" w:lineRule="exact"/>
        <w:rPr>
          <w:rFonts w:ascii="Gill Sans MT" w:hAnsi="Gill Sans MT"/>
          <w:sz w:val="28"/>
          <w:szCs w:val="28"/>
        </w:rPr>
      </w:pPr>
    </w:p>
    <w:p w14:paraId="0BF560F7" w14:textId="65EF7233" w:rsidR="006E6C46" w:rsidRPr="00F2639A" w:rsidRDefault="009E7345" w:rsidP="006C0FA9">
      <w:pPr>
        <w:ind w:right="196"/>
        <w:rPr>
          <w:rFonts w:ascii="Gill Sans MT" w:eastAsia="Tahoma" w:hAnsi="Gill Sans MT" w:cs="Tahoma"/>
          <w:sz w:val="24"/>
          <w:szCs w:val="24"/>
        </w:rPr>
      </w:pPr>
      <w:r w:rsidRPr="00F2639A">
        <w:rPr>
          <w:rFonts w:ascii="Gill Sans MT" w:eastAsia="Tahoma" w:hAnsi="Gill Sans MT" w:cs="Tahoma"/>
          <w:sz w:val="24"/>
          <w:szCs w:val="24"/>
        </w:rPr>
        <w:t xml:space="preserve">In the unlikely event that a member of staff cannot </w:t>
      </w:r>
      <w:r w:rsidR="00707BFE" w:rsidRPr="00F2639A">
        <w:rPr>
          <w:rFonts w:ascii="Gill Sans MT" w:eastAsia="Tahoma" w:hAnsi="Gill Sans MT" w:cs="Tahoma"/>
          <w:sz w:val="24"/>
          <w:szCs w:val="24"/>
        </w:rPr>
        <w:t>have a direct conversation with the DSL or a Deputy DSL</w:t>
      </w:r>
      <w:r w:rsidRPr="00F2639A">
        <w:rPr>
          <w:rFonts w:ascii="Gill Sans MT" w:eastAsia="Tahoma" w:hAnsi="Gill Sans MT" w:cs="Tahoma"/>
          <w:sz w:val="24"/>
          <w:szCs w:val="24"/>
        </w:rPr>
        <w:t>, they should email the</w:t>
      </w:r>
      <w:r w:rsidR="00707BFE" w:rsidRPr="00F2639A">
        <w:rPr>
          <w:rFonts w:ascii="Gill Sans MT" w:eastAsia="Tahoma" w:hAnsi="Gill Sans MT" w:cs="Tahoma"/>
          <w:sz w:val="24"/>
          <w:szCs w:val="24"/>
        </w:rPr>
        <w:t xml:space="preserve">m to </w:t>
      </w:r>
      <w:r w:rsidRPr="00F2639A">
        <w:rPr>
          <w:rFonts w:ascii="Gill Sans MT" w:eastAsia="Tahoma" w:hAnsi="Gill Sans MT" w:cs="Tahoma"/>
          <w:sz w:val="24"/>
          <w:szCs w:val="24"/>
        </w:rPr>
        <w:t>ensure that the concern is received.</w:t>
      </w:r>
    </w:p>
    <w:p w14:paraId="5F959A5A" w14:textId="77777777" w:rsidR="006E6C46" w:rsidRPr="00F2639A" w:rsidRDefault="006E6C46" w:rsidP="006C0FA9">
      <w:pPr>
        <w:spacing w:line="100" w:lineRule="exact"/>
        <w:rPr>
          <w:rFonts w:ascii="Gill Sans MT" w:hAnsi="Gill Sans MT"/>
          <w:sz w:val="10"/>
          <w:szCs w:val="10"/>
        </w:rPr>
      </w:pPr>
    </w:p>
    <w:p w14:paraId="094F587F" w14:textId="77777777" w:rsidR="006E6C46" w:rsidRPr="00F2639A" w:rsidRDefault="006E6C46" w:rsidP="006C0FA9">
      <w:pPr>
        <w:spacing w:line="200" w:lineRule="exact"/>
        <w:rPr>
          <w:rFonts w:ascii="Gill Sans MT" w:hAnsi="Gill Sans MT"/>
        </w:rPr>
      </w:pPr>
    </w:p>
    <w:p w14:paraId="4402C5E5" w14:textId="77777777" w:rsidR="006E6C46" w:rsidRPr="00F2639A" w:rsidRDefault="009E7345" w:rsidP="006C0FA9">
      <w:pPr>
        <w:spacing w:line="280" w:lineRule="exact"/>
        <w:ind w:right="777"/>
        <w:rPr>
          <w:rFonts w:ascii="Gill Sans MT" w:eastAsia="Tahoma" w:hAnsi="Gill Sans MT" w:cs="Tahoma"/>
          <w:sz w:val="24"/>
          <w:szCs w:val="24"/>
        </w:rPr>
      </w:pPr>
      <w:r w:rsidRPr="00F2639A">
        <w:rPr>
          <w:rFonts w:ascii="Gill Sans MT" w:eastAsia="Tahoma" w:hAnsi="Gill Sans MT" w:cs="Tahoma"/>
          <w:sz w:val="24"/>
          <w:szCs w:val="24"/>
        </w:rPr>
        <w:t>Staff are reminded of the need to report any concern immediately and without delay.</w:t>
      </w:r>
    </w:p>
    <w:p w14:paraId="396EC027" w14:textId="77777777" w:rsidR="006E6C46" w:rsidRPr="00F2639A" w:rsidRDefault="006E6C46" w:rsidP="006C0FA9">
      <w:pPr>
        <w:spacing w:before="3" w:line="280" w:lineRule="exact"/>
        <w:rPr>
          <w:rFonts w:ascii="Gill Sans MT" w:hAnsi="Gill Sans MT"/>
          <w:sz w:val="28"/>
          <w:szCs w:val="28"/>
        </w:rPr>
      </w:pPr>
    </w:p>
    <w:p w14:paraId="68CE6977" w14:textId="77777777" w:rsidR="006E6C46" w:rsidRPr="00F2639A" w:rsidRDefault="009E7345" w:rsidP="006C0FA9">
      <w:pPr>
        <w:ind w:right="203"/>
        <w:rPr>
          <w:rFonts w:ascii="Gill Sans MT" w:eastAsia="Tahoma" w:hAnsi="Gill Sans MT" w:cs="Tahoma"/>
          <w:sz w:val="24"/>
          <w:szCs w:val="24"/>
        </w:rPr>
      </w:pPr>
      <w:r w:rsidRPr="00F2639A">
        <w:rPr>
          <w:rFonts w:ascii="Gill Sans MT" w:eastAsia="Tahoma" w:hAnsi="Gill Sans MT" w:cs="Tahoma"/>
          <w:sz w:val="24"/>
          <w:szCs w:val="24"/>
        </w:rPr>
        <w:t xml:space="preserve">Where staff are concerned about an adult working with children in the school, </w:t>
      </w:r>
      <w:r w:rsidR="00707BFE" w:rsidRPr="00F2639A">
        <w:rPr>
          <w:rFonts w:ascii="Gill Sans MT" w:eastAsia="Tahoma" w:hAnsi="Gill Sans MT" w:cs="Tahoma"/>
          <w:sz w:val="24"/>
          <w:szCs w:val="24"/>
        </w:rPr>
        <w:t>they should follow the process outlined in the school Child Protection and Safeguarding Policy.</w:t>
      </w:r>
    </w:p>
    <w:p w14:paraId="51B0D724" w14:textId="77777777" w:rsidR="006E6C46" w:rsidRPr="00F2639A" w:rsidRDefault="006E6C46" w:rsidP="006C0FA9">
      <w:pPr>
        <w:spacing w:before="6" w:line="280" w:lineRule="exact"/>
        <w:rPr>
          <w:rFonts w:ascii="Gill Sans MT" w:hAnsi="Gill Sans MT"/>
          <w:sz w:val="28"/>
          <w:szCs w:val="28"/>
        </w:rPr>
      </w:pPr>
    </w:p>
    <w:p w14:paraId="083A62EA" w14:textId="019FABD0" w:rsidR="00707BFE" w:rsidRPr="00F2639A" w:rsidRDefault="009E7345" w:rsidP="006C0FA9">
      <w:pPr>
        <w:spacing w:line="242" w:lineRule="auto"/>
        <w:ind w:right="608"/>
        <w:rPr>
          <w:rFonts w:ascii="Gill Sans MT" w:eastAsia="Tahoma" w:hAnsi="Gill Sans MT" w:cs="Tahoma"/>
          <w:sz w:val="24"/>
          <w:szCs w:val="24"/>
        </w:rPr>
      </w:pPr>
      <w:r w:rsidRPr="00F2639A">
        <w:rPr>
          <w:rFonts w:ascii="Gill Sans MT" w:eastAsia="Tahoma" w:hAnsi="Gill Sans MT" w:cs="Tahoma"/>
          <w:sz w:val="24"/>
          <w:szCs w:val="24"/>
        </w:rPr>
        <w:t>Concerns around the Headteacher should be directed to the Chair of Governors</w:t>
      </w:r>
      <w:r w:rsidR="006C0FA9">
        <w:rPr>
          <w:rFonts w:ascii="Gill Sans MT" w:eastAsia="Tahoma" w:hAnsi="Gill Sans MT" w:cs="Tahoma"/>
          <w:sz w:val="24"/>
          <w:szCs w:val="24"/>
        </w:rPr>
        <w:t xml:space="preserve"> as per normal arrangements. </w:t>
      </w:r>
    </w:p>
    <w:p w14:paraId="37793DBF" w14:textId="77777777" w:rsidR="006C0FA9" w:rsidRDefault="006C0FA9" w:rsidP="006C0FA9">
      <w:pPr>
        <w:spacing w:before="19"/>
        <w:rPr>
          <w:rFonts w:ascii="Gill Sans MT" w:eastAsia="Tahoma" w:hAnsi="Gill Sans MT" w:cs="Tahoma"/>
          <w:b/>
          <w:sz w:val="24"/>
          <w:szCs w:val="24"/>
        </w:rPr>
      </w:pPr>
    </w:p>
    <w:p w14:paraId="286A38D6" w14:textId="7F533DDD" w:rsidR="006E6C46" w:rsidRPr="00F2639A" w:rsidRDefault="009E7345" w:rsidP="006C0FA9">
      <w:pPr>
        <w:spacing w:before="19"/>
        <w:rPr>
          <w:rFonts w:ascii="Gill Sans MT" w:eastAsia="Tahoma" w:hAnsi="Gill Sans MT" w:cs="Tahoma"/>
          <w:sz w:val="24"/>
          <w:szCs w:val="24"/>
        </w:rPr>
      </w:pPr>
      <w:r w:rsidRPr="00F2639A">
        <w:rPr>
          <w:rFonts w:ascii="Gill Sans MT" w:eastAsia="Tahoma" w:hAnsi="Gill Sans MT" w:cs="Tahoma"/>
          <w:b/>
          <w:sz w:val="24"/>
          <w:szCs w:val="24"/>
        </w:rPr>
        <w:t>Safeguarding Training and induction</w:t>
      </w:r>
    </w:p>
    <w:p w14:paraId="0E132457" w14:textId="77777777" w:rsidR="006E6C46" w:rsidRPr="00F2639A" w:rsidRDefault="006E6C46" w:rsidP="006C0FA9">
      <w:pPr>
        <w:spacing w:before="6" w:line="280" w:lineRule="exact"/>
        <w:rPr>
          <w:rFonts w:ascii="Gill Sans MT" w:hAnsi="Gill Sans MT"/>
          <w:sz w:val="28"/>
          <w:szCs w:val="28"/>
        </w:rPr>
      </w:pPr>
    </w:p>
    <w:p w14:paraId="0F65D2BC" w14:textId="77777777" w:rsidR="006E6C46" w:rsidRPr="00F2639A" w:rsidRDefault="009E7345" w:rsidP="006C0FA9">
      <w:pPr>
        <w:rPr>
          <w:rFonts w:ascii="Gill Sans MT" w:eastAsia="Tahoma" w:hAnsi="Gill Sans MT" w:cs="Tahoma"/>
          <w:sz w:val="24"/>
          <w:szCs w:val="24"/>
        </w:rPr>
      </w:pPr>
      <w:r w:rsidRPr="00F2639A">
        <w:rPr>
          <w:rFonts w:ascii="Gill Sans MT" w:eastAsia="Tahoma" w:hAnsi="Gill Sans MT" w:cs="Tahoma"/>
          <w:sz w:val="24"/>
          <w:szCs w:val="24"/>
        </w:rPr>
        <w:t>DSL training is very unlikely to take place whilst there remains a threat of the COVID</w:t>
      </w:r>
    </w:p>
    <w:p w14:paraId="50522174" w14:textId="77777777" w:rsidR="006E6C46" w:rsidRPr="00F2639A" w:rsidRDefault="009E7345" w:rsidP="006C0FA9">
      <w:pPr>
        <w:spacing w:before="3"/>
        <w:rPr>
          <w:rFonts w:ascii="Gill Sans MT" w:eastAsia="Tahoma" w:hAnsi="Gill Sans MT" w:cs="Tahoma"/>
          <w:sz w:val="24"/>
          <w:szCs w:val="24"/>
        </w:rPr>
      </w:pPr>
      <w:r w:rsidRPr="00F2639A">
        <w:rPr>
          <w:rFonts w:ascii="Gill Sans MT" w:eastAsia="Tahoma" w:hAnsi="Gill Sans MT" w:cs="Tahoma"/>
          <w:sz w:val="24"/>
          <w:szCs w:val="24"/>
        </w:rPr>
        <w:t>19 virus.</w:t>
      </w:r>
    </w:p>
    <w:p w14:paraId="79DA50F4" w14:textId="77777777" w:rsidR="006E6C46" w:rsidRPr="00F2639A" w:rsidRDefault="006E6C46" w:rsidP="006C0FA9">
      <w:pPr>
        <w:spacing w:before="6" w:line="280" w:lineRule="exact"/>
        <w:rPr>
          <w:rFonts w:ascii="Gill Sans MT" w:hAnsi="Gill Sans MT"/>
          <w:sz w:val="28"/>
          <w:szCs w:val="28"/>
        </w:rPr>
      </w:pPr>
    </w:p>
    <w:p w14:paraId="1F5C14CE" w14:textId="77777777" w:rsidR="00BC6602" w:rsidRDefault="009E7345" w:rsidP="00BC6602">
      <w:pPr>
        <w:ind w:right="481"/>
        <w:jc w:val="both"/>
        <w:rPr>
          <w:rFonts w:ascii="Gill Sans MT" w:eastAsia="Tahoma" w:hAnsi="Gill Sans MT" w:cs="Tahoma"/>
          <w:sz w:val="24"/>
          <w:szCs w:val="24"/>
        </w:rPr>
      </w:pPr>
      <w:r w:rsidRPr="00F2639A">
        <w:rPr>
          <w:rFonts w:ascii="Gill Sans MT" w:eastAsia="Tahoma" w:hAnsi="Gill Sans MT" w:cs="Tahoma"/>
          <w:sz w:val="24"/>
          <w:szCs w:val="24"/>
        </w:rPr>
        <w:t>For the period COVID-19 measures are in place, a DSL (or deputy) who has been trained will continue to be classed as a trained DSL (or deputy) even if they miss their refresher training.</w:t>
      </w:r>
      <w:r w:rsidR="006C0FA9">
        <w:rPr>
          <w:rFonts w:ascii="Gill Sans MT" w:eastAsia="Tahoma" w:hAnsi="Gill Sans MT" w:cs="Tahoma"/>
          <w:sz w:val="24"/>
          <w:szCs w:val="24"/>
        </w:rPr>
        <w:t xml:space="preserve"> Leaders may choose to use online training to address this if they choose. </w:t>
      </w:r>
    </w:p>
    <w:p w14:paraId="0E3F7122" w14:textId="2070B853" w:rsidR="006E6C46" w:rsidRPr="00F2639A" w:rsidRDefault="009E7345" w:rsidP="00BC6602">
      <w:pPr>
        <w:ind w:right="481"/>
        <w:jc w:val="both"/>
        <w:rPr>
          <w:rFonts w:ascii="Gill Sans MT" w:eastAsia="Tahoma" w:hAnsi="Gill Sans MT" w:cs="Tahoma"/>
          <w:sz w:val="24"/>
          <w:szCs w:val="24"/>
        </w:rPr>
      </w:pPr>
      <w:r w:rsidRPr="00F2639A">
        <w:rPr>
          <w:rFonts w:ascii="Gill Sans MT" w:eastAsia="Tahoma" w:hAnsi="Gill Sans MT" w:cs="Tahoma"/>
          <w:sz w:val="24"/>
          <w:szCs w:val="24"/>
        </w:rPr>
        <w:t xml:space="preserve">All existing school staff have had safeguarding training and have read part 1 of Keeping Children Safe in Education (2019). The DSL </w:t>
      </w:r>
      <w:r w:rsidR="008D3CC5" w:rsidRPr="00F2639A">
        <w:rPr>
          <w:rFonts w:ascii="Gill Sans MT" w:eastAsia="Tahoma" w:hAnsi="Gill Sans MT" w:cs="Tahoma"/>
          <w:sz w:val="24"/>
          <w:szCs w:val="24"/>
        </w:rPr>
        <w:t>will</w:t>
      </w:r>
      <w:r w:rsidRPr="00F2639A">
        <w:rPr>
          <w:rFonts w:ascii="Gill Sans MT" w:eastAsia="Tahoma" w:hAnsi="Gill Sans MT" w:cs="Tahoma"/>
          <w:sz w:val="24"/>
          <w:szCs w:val="24"/>
        </w:rPr>
        <w:t xml:space="preserve"> communicate with staff any new local arrangements, so they know what to do if they are worried about a child.</w:t>
      </w:r>
      <w:r w:rsidR="00AE0A04">
        <w:rPr>
          <w:rFonts w:ascii="Gill Sans MT" w:eastAsia="Tahoma" w:hAnsi="Gill Sans MT" w:cs="Tahoma"/>
          <w:sz w:val="24"/>
          <w:szCs w:val="24"/>
        </w:rPr>
        <w:t xml:space="preserve"> Th</w:t>
      </w:r>
      <w:r w:rsidR="006C0FA9">
        <w:rPr>
          <w:rFonts w:ascii="Gill Sans MT" w:eastAsia="Tahoma" w:hAnsi="Gill Sans MT" w:cs="Tahoma"/>
          <w:sz w:val="24"/>
          <w:szCs w:val="24"/>
        </w:rPr>
        <w:t xml:space="preserve">e DSL will ensure that all staff confirm either by signing a list in school that this has been completed or via email to the DSL that this has been completed. </w:t>
      </w:r>
    </w:p>
    <w:p w14:paraId="32E3DA7A" w14:textId="77777777" w:rsidR="006E6C46" w:rsidRPr="00F2639A" w:rsidRDefault="006E6C46" w:rsidP="006C0FA9">
      <w:pPr>
        <w:spacing w:before="12" w:line="260" w:lineRule="exact"/>
        <w:rPr>
          <w:rFonts w:ascii="Gill Sans MT" w:hAnsi="Gill Sans MT"/>
          <w:sz w:val="26"/>
          <w:szCs w:val="26"/>
        </w:rPr>
      </w:pPr>
    </w:p>
    <w:p w14:paraId="6A414BD7" w14:textId="77777777" w:rsidR="006E6C46" w:rsidRPr="00F2639A" w:rsidRDefault="009E7345" w:rsidP="006C0FA9">
      <w:pPr>
        <w:spacing w:before="28" w:line="280" w:lineRule="exact"/>
        <w:ind w:right="817"/>
        <w:rPr>
          <w:rFonts w:ascii="Gill Sans MT" w:eastAsia="Tahoma" w:hAnsi="Gill Sans MT" w:cs="Tahoma"/>
          <w:sz w:val="24"/>
          <w:szCs w:val="24"/>
        </w:rPr>
      </w:pPr>
      <w:r w:rsidRPr="00F2639A">
        <w:rPr>
          <w:rFonts w:ascii="Gill Sans MT" w:eastAsia="Tahoma" w:hAnsi="Gill Sans MT" w:cs="Tahoma"/>
          <w:sz w:val="24"/>
          <w:szCs w:val="24"/>
        </w:rPr>
        <w:t>Where new staff are recruited</w:t>
      </w:r>
      <w:r w:rsidR="008D3CC5" w:rsidRPr="00F2639A">
        <w:rPr>
          <w:rFonts w:ascii="Gill Sans MT" w:eastAsia="Tahoma" w:hAnsi="Gill Sans MT" w:cs="Tahoma"/>
          <w:sz w:val="24"/>
          <w:szCs w:val="24"/>
        </w:rPr>
        <w:t xml:space="preserve"> they</w:t>
      </w:r>
      <w:r w:rsidRPr="00F2639A">
        <w:rPr>
          <w:rFonts w:ascii="Gill Sans MT" w:eastAsia="Tahoma" w:hAnsi="Gill Sans MT" w:cs="Tahoma"/>
          <w:sz w:val="24"/>
          <w:szCs w:val="24"/>
        </w:rPr>
        <w:t xml:space="preserve"> will continue to be provided with a safeguarding induction.</w:t>
      </w:r>
    </w:p>
    <w:p w14:paraId="660768EB" w14:textId="77777777" w:rsidR="006E6C46" w:rsidRPr="00F2639A" w:rsidRDefault="006E6C46" w:rsidP="006C0FA9">
      <w:pPr>
        <w:spacing w:before="3" w:line="280" w:lineRule="exact"/>
        <w:rPr>
          <w:rFonts w:ascii="Gill Sans MT" w:hAnsi="Gill Sans MT"/>
          <w:sz w:val="28"/>
          <w:szCs w:val="28"/>
        </w:rPr>
      </w:pPr>
    </w:p>
    <w:p w14:paraId="4550FC34" w14:textId="6B6EBE5D" w:rsidR="006E6C46" w:rsidRPr="00F2639A" w:rsidRDefault="009E7345" w:rsidP="006C0FA9">
      <w:pPr>
        <w:ind w:right="349"/>
        <w:rPr>
          <w:rFonts w:ascii="Gill Sans MT" w:eastAsia="Tahoma" w:hAnsi="Gill Sans MT" w:cs="Tahoma"/>
          <w:sz w:val="24"/>
          <w:szCs w:val="24"/>
        </w:rPr>
      </w:pPr>
      <w:r w:rsidRPr="00F2639A">
        <w:rPr>
          <w:rFonts w:ascii="Gill Sans MT" w:eastAsia="Tahoma" w:hAnsi="Gill Sans MT" w:cs="Tahoma"/>
          <w:sz w:val="24"/>
          <w:szCs w:val="24"/>
        </w:rPr>
        <w:t xml:space="preserve">If staff are deployed from another education or children’s workforce setting to </w:t>
      </w:r>
      <w:r w:rsidR="006C0FA9">
        <w:rPr>
          <w:rFonts w:ascii="Gill Sans MT" w:eastAsia="Tahoma" w:hAnsi="Gill Sans MT" w:cs="Tahoma"/>
          <w:sz w:val="24"/>
          <w:szCs w:val="24"/>
        </w:rPr>
        <w:t>the school</w:t>
      </w:r>
      <w:r w:rsidRPr="00F2639A">
        <w:rPr>
          <w:rFonts w:ascii="Gill Sans MT" w:eastAsia="Tahoma" w:hAnsi="Gill Sans MT" w:cs="Tahoma"/>
          <w:sz w:val="24"/>
          <w:szCs w:val="24"/>
        </w:rPr>
        <w:t xml:space="preserve">, </w:t>
      </w:r>
      <w:r w:rsidR="006C0FA9">
        <w:rPr>
          <w:rFonts w:ascii="Gill Sans MT" w:eastAsia="Tahoma" w:hAnsi="Gill Sans MT" w:cs="Tahoma"/>
          <w:sz w:val="24"/>
          <w:szCs w:val="24"/>
        </w:rPr>
        <w:t xml:space="preserve">the DSL </w:t>
      </w:r>
      <w:r w:rsidRPr="00F2639A">
        <w:rPr>
          <w:rFonts w:ascii="Gill Sans MT" w:eastAsia="Tahoma" w:hAnsi="Gill Sans MT" w:cs="Tahoma"/>
          <w:sz w:val="24"/>
          <w:szCs w:val="24"/>
        </w:rPr>
        <w:t>will take into account the DfE supplementary guidance on safeguarding children during the COVID-19 pandemic and will accept portability as long as the current employer confirms in writing that:-</w:t>
      </w:r>
    </w:p>
    <w:p w14:paraId="75618936" w14:textId="77777777" w:rsidR="006C0FA9" w:rsidRPr="00F2639A" w:rsidRDefault="006C0FA9" w:rsidP="006C0FA9">
      <w:pPr>
        <w:spacing w:before="13"/>
        <w:rPr>
          <w:rFonts w:ascii="Gill Sans MT" w:hAnsi="Gill Sans MT"/>
          <w:sz w:val="28"/>
          <w:szCs w:val="28"/>
        </w:rPr>
      </w:pPr>
    </w:p>
    <w:p w14:paraId="6E2BF858" w14:textId="235201FA" w:rsidR="006E6C46" w:rsidRPr="00AE0A04" w:rsidRDefault="009E7345" w:rsidP="00BC6602">
      <w:pPr>
        <w:pStyle w:val="ListParagraph"/>
        <w:numPr>
          <w:ilvl w:val="0"/>
          <w:numId w:val="9"/>
        </w:numPr>
        <w:tabs>
          <w:tab w:val="left" w:pos="820"/>
        </w:tabs>
        <w:spacing w:line="276" w:lineRule="auto"/>
        <w:ind w:left="530" w:right="191"/>
        <w:rPr>
          <w:rFonts w:ascii="Gill Sans MT" w:eastAsia="Tahoma" w:hAnsi="Gill Sans MT" w:cs="Tahoma"/>
          <w:sz w:val="24"/>
          <w:szCs w:val="24"/>
        </w:rPr>
      </w:pPr>
      <w:r w:rsidRPr="00AE0A04">
        <w:rPr>
          <w:rFonts w:ascii="Gill Sans MT" w:eastAsia="Tahoma" w:hAnsi="Gill Sans MT" w:cs="Tahoma"/>
          <w:sz w:val="24"/>
          <w:szCs w:val="24"/>
        </w:rPr>
        <w:t>the individual has been subject to an enhanced DBS and children’s barred list check</w:t>
      </w:r>
    </w:p>
    <w:p w14:paraId="17178EDE" w14:textId="7BD8CBA6" w:rsidR="00AE0A04" w:rsidRPr="00AE0A04" w:rsidRDefault="009E7345" w:rsidP="00BC6602">
      <w:pPr>
        <w:pStyle w:val="ListParagraph"/>
        <w:numPr>
          <w:ilvl w:val="0"/>
          <w:numId w:val="9"/>
        </w:numPr>
        <w:tabs>
          <w:tab w:val="left" w:pos="820"/>
        </w:tabs>
        <w:spacing w:line="276" w:lineRule="auto"/>
        <w:ind w:left="530" w:right="491"/>
        <w:rPr>
          <w:rFonts w:ascii="Gill Sans MT" w:eastAsia="Tahoma" w:hAnsi="Gill Sans MT" w:cs="Tahoma"/>
          <w:sz w:val="24"/>
          <w:szCs w:val="24"/>
        </w:rPr>
      </w:pPr>
      <w:r w:rsidRPr="00AE0A04">
        <w:rPr>
          <w:rFonts w:ascii="Gill Sans MT" w:eastAsia="Tahoma" w:hAnsi="Gill Sans MT" w:cs="Tahoma"/>
          <w:sz w:val="24"/>
          <w:szCs w:val="24"/>
        </w:rPr>
        <w:t>there are no known concerns about the individual’s suitability to work with children</w:t>
      </w:r>
    </w:p>
    <w:p w14:paraId="07BEEFB6" w14:textId="0989B069" w:rsidR="006E6C46" w:rsidRPr="00AE0A04" w:rsidRDefault="009E7345" w:rsidP="00BC6602">
      <w:pPr>
        <w:pStyle w:val="ListParagraph"/>
        <w:numPr>
          <w:ilvl w:val="0"/>
          <w:numId w:val="9"/>
        </w:numPr>
        <w:tabs>
          <w:tab w:val="left" w:pos="820"/>
        </w:tabs>
        <w:spacing w:line="276" w:lineRule="auto"/>
        <w:ind w:left="530" w:right="491"/>
        <w:rPr>
          <w:rFonts w:ascii="Gill Sans MT" w:eastAsia="Tahoma" w:hAnsi="Gill Sans MT" w:cs="Tahoma"/>
          <w:sz w:val="24"/>
          <w:szCs w:val="24"/>
        </w:rPr>
      </w:pPr>
      <w:r w:rsidRPr="00AE0A04">
        <w:rPr>
          <w:rFonts w:ascii="Gill Sans MT" w:eastAsia="Tahoma" w:hAnsi="Gill Sans MT" w:cs="Tahoma"/>
          <w:sz w:val="24"/>
          <w:szCs w:val="24"/>
        </w:rPr>
        <w:t>there is no ongoing disciplinary investigation relating to that individual</w:t>
      </w:r>
    </w:p>
    <w:p w14:paraId="42FEC360" w14:textId="1289E608" w:rsidR="006E6C46" w:rsidRDefault="009E7345" w:rsidP="00BC6602">
      <w:pPr>
        <w:pStyle w:val="ListParagraph"/>
        <w:numPr>
          <w:ilvl w:val="0"/>
          <w:numId w:val="9"/>
        </w:numPr>
        <w:spacing w:line="276" w:lineRule="auto"/>
        <w:ind w:left="530" w:right="674"/>
        <w:rPr>
          <w:rFonts w:ascii="Gill Sans MT" w:eastAsia="Tahoma" w:hAnsi="Gill Sans MT" w:cs="Tahoma"/>
          <w:sz w:val="24"/>
          <w:szCs w:val="24"/>
        </w:rPr>
      </w:pPr>
      <w:r w:rsidRPr="00AE0A04">
        <w:rPr>
          <w:rFonts w:ascii="Gill Sans MT" w:eastAsia="Tahoma" w:hAnsi="Gill Sans MT" w:cs="Tahoma"/>
          <w:sz w:val="24"/>
          <w:szCs w:val="24"/>
        </w:rPr>
        <w:t>Upon arrival, they will be given a copy of the receiving setting’s child protection policy, confirmation of local processes and confirmation of DSL arrangements.</w:t>
      </w:r>
    </w:p>
    <w:p w14:paraId="429A24CC" w14:textId="77777777" w:rsidR="006E6C46" w:rsidRPr="00F2639A" w:rsidRDefault="006E6C46" w:rsidP="006C0FA9">
      <w:pPr>
        <w:spacing w:before="1" w:line="160" w:lineRule="exact"/>
        <w:rPr>
          <w:rFonts w:ascii="Gill Sans MT" w:hAnsi="Gill Sans MT"/>
          <w:sz w:val="17"/>
          <w:szCs w:val="17"/>
        </w:rPr>
      </w:pPr>
    </w:p>
    <w:p w14:paraId="609B71A1" w14:textId="41D9E8FB" w:rsidR="006E6C46" w:rsidRPr="00F2639A" w:rsidRDefault="009E7345" w:rsidP="006C0FA9">
      <w:pPr>
        <w:rPr>
          <w:rFonts w:ascii="Gill Sans MT" w:eastAsia="Tahoma" w:hAnsi="Gill Sans MT" w:cs="Tahoma"/>
          <w:sz w:val="24"/>
          <w:szCs w:val="24"/>
        </w:rPr>
      </w:pPr>
      <w:r w:rsidRPr="00F2639A">
        <w:rPr>
          <w:rFonts w:ascii="Gill Sans MT" w:eastAsia="Tahoma" w:hAnsi="Gill Sans MT" w:cs="Tahoma"/>
          <w:b/>
          <w:sz w:val="24"/>
          <w:szCs w:val="24"/>
        </w:rPr>
        <w:t>Safer recruitment/volunteers and movement of staff</w:t>
      </w:r>
    </w:p>
    <w:p w14:paraId="46630468" w14:textId="77777777" w:rsidR="006E6C46" w:rsidRPr="00F2639A" w:rsidRDefault="006E6C46" w:rsidP="006C0FA9">
      <w:pPr>
        <w:spacing w:before="11" w:line="280" w:lineRule="exact"/>
        <w:rPr>
          <w:rFonts w:ascii="Gill Sans MT" w:hAnsi="Gill Sans MT"/>
          <w:sz w:val="28"/>
          <w:szCs w:val="28"/>
        </w:rPr>
      </w:pPr>
    </w:p>
    <w:p w14:paraId="3733D1FE" w14:textId="77777777" w:rsidR="006C0FA9" w:rsidRDefault="009E7345" w:rsidP="006C0FA9">
      <w:pPr>
        <w:ind w:right="512"/>
        <w:rPr>
          <w:rFonts w:ascii="Gill Sans MT" w:eastAsia="Tahoma" w:hAnsi="Gill Sans MT" w:cs="Tahoma"/>
          <w:sz w:val="24"/>
          <w:szCs w:val="24"/>
        </w:rPr>
      </w:pPr>
      <w:r w:rsidRPr="00F2639A">
        <w:rPr>
          <w:rFonts w:ascii="Gill Sans MT" w:eastAsia="Tahoma" w:hAnsi="Gill Sans MT" w:cs="Tahoma"/>
          <w:sz w:val="24"/>
          <w:szCs w:val="24"/>
        </w:rPr>
        <w:t>It remains essential that people who are unsuitable are not allowed to enter the children’s workforce or gain access to child</w:t>
      </w:r>
      <w:r w:rsidR="008D3CC5" w:rsidRPr="00F2639A">
        <w:rPr>
          <w:rFonts w:ascii="Gill Sans MT" w:eastAsia="Tahoma" w:hAnsi="Gill Sans MT" w:cs="Tahoma"/>
          <w:sz w:val="24"/>
          <w:szCs w:val="24"/>
        </w:rPr>
        <w:t>ren. When recruiting new staff,</w:t>
      </w:r>
      <w:r w:rsidR="008D3CC5" w:rsidRPr="00F2639A">
        <w:rPr>
          <w:rFonts w:ascii="Gill Sans MT" w:hAnsi="Gill Sans MT"/>
          <w:sz w:val="24"/>
          <w:szCs w:val="24"/>
        </w:rPr>
        <w:t xml:space="preserve"> </w:t>
      </w:r>
      <w:r w:rsidR="00F2639A" w:rsidRPr="00F2639A">
        <w:rPr>
          <w:rFonts w:ascii="Gill Sans MT" w:eastAsia="Tahoma" w:hAnsi="Gill Sans MT" w:cs="Tahoma"/>
          <w:sz w:val="24"/>
          <w:szCs w:val="24"/>
        </w:rPr>
        <w:t>DGAT</w:t>
      </w:r>
      <w:r w:rsidR="008D3CC5" w:rsidRPr="00F2639A">
        <w:rPr>
          <w:rFonts w:ascii="Gill Sans MT" w:eastAsia="Tahoma" w:hAnsi="Gill Sans MT" w:cs="Tahoma"/>
          <w:sz w:val="24"/>
          <w:szCs w:val="24"/>
        </w:rPr>
        <w:t xml:space="preserve"> w</w:t>
      </w:r>
      <w:r w:rsidRPr="00F2639A">
        <w:rPr>
          <w:rFonts w:ascii="Gill Sans MT" w:eastAsia="Tahoma" w:hAnsi="Gill Sans MT" w:cs="Tahoma"/>
          <w:sz w:val="24"/>
          <w:szCs w:val="24"/>
        </w:rPr>
        <w:t>ill continue to follow the relevant safer recruitment processes for their setting, including, as appropriate, relevant sections in part 3 of Keeping Children Safe in Education</w:t>
      </w:r>
      <w:r w:rsidR="00C14F9F" w:rsidRPr="00F2639A">
        <w:rPr>
          <w:rFonts w:ascii="Gill Sans MT" w:eastAsia="Tahoma" w:hAnsi="Gill Sans MT" w:cs="Tahoma"/>
          <w:sz w:val="24"/>
          <w:szCs w:val="24"/>
        </w:rPr>
        <w:t xml:space="preserve"> (2019) (KCS</w:t>
      </w:r>
      <w:r w:rsidR="006C0FA9">
        <w:rPr>
          <w:rFonts w:ascii="Gill Sans MT" w:eastAsia="Tahoma" w:hAnsi="Gill Sans MT" w:cs="Tahoma"/>
          <w:sz w:val="24"/>
          <w:szCs w:val="24"/>
        </w:rPr>
        <w:t>IE)</w:t>
      </w:r>
    </w:p>
    <w:p w14:paraId="3FCBFE15" w14:textId="77777777" w:rsidR="006C0FA9" w:rsidRDefault="006C0FA9" w:rsidP="006C0FA9">
      <w:pPr>
        <w:spacing w:before="67"/>
        <w:ind w:right="144"/>
        <w:rPr>
          <w:rFonts w:ascii="Gill Sans MT" w:eastAsia="Tahoma" w:hAnsi="Gill Sans MT" w:cs="Tahoma"/>
          <w:sz w:val="24"/>
          <w:szCs w:val="24"/>
        </w:rPr>
      </w:pPr>
    </w:p>
    <w:p w14:paraId="04F9CDE5" w14:textId="3BB64AC2" w:rsidR="006C0FA9" w:rsidRDefault="006C0FA9" w:rsidP="006C0FA9">
      <w:pPr>
        <w:spacing w:before="67"/>
        <w:ind w:right="144"/>
        <w:rPr>
          <w:rFonts w:ascii="Gill Sans MT" w:eastAsia="Tahoma" w:hAnsi="Gill Sans MT" w:cs="Tahoma"/>
          <w:sz w:val="24"/>
          <w:szCs w:val="24"/>
        </w:rPr>
      </w:pPr>
      <w:r w:rsidRPr="00F2639A">
        <w:rPr>
          <w:rFonts w:ascii="Gill Sans MT" w:eastAsia="Tahoma" w:hAnsi="Gill Sans MT" w:cs="Tahoma"/>
          <w:sz w:val="24"/>
          <w:szCs w:val="24"/>
        </w:rPr>
        <w:t>In response to COVID-19, the Disclosure and Barring Service (DBS) has made changes to its guidance on standard and enhanced DBS ID checking to minimise the need for face-to-face contact.</w:t>
      </w:r>
    </w:p>
    <w:p w14:paraId="5B5EBE21" w14:textId="77777777" w:rsidR="006C0FA9" w:rsidRPr="00F2639A" w:rsidRDefault="006C0FA9" w:rsidP="006C0FA9">
      <w:pPr>
        <w:spacing w:before="67"/>
        <w:ind w:right="144"/>
        <w:rPr>
          <w:rFonts w:ascii="Gill Sans MT" w:eastAsia="Tahoma" w:hAnsi="Gill Sans MT" w:cs="Tahoma"/>
          <w:sz w:val="24"/>
          <w:szCs w:val="24"/>
        </w:rPr>
      </w:pPr>
    </w:p>
    <w:p w14:paraId="45A73C04" w14:textId="31DFB25B" w:rsidR="006C0FA9" w:rsidRDefault="006C0FA9" w:rsidP="006C0FA9">
      <w:pPr>
        <w:spacing w:before="19"/>
        <w:ind w:right="164"/>
        <w:rPr>
          <w:rFonts w:ascii="Gill Sans MT" w:eastAsia="Tahoma" w:hAnsi="Gill Sans MT" w:cs="Tahoma"/>
          <w:sz w:val="24"/>
          <w:szCs w:val="24"/>
        </w:rPr>
      </w:pPr>
      <w:r w:rsidRPr="00F2639A">
        <w:rPr>
          <w:rFonts w:ascii="Gill Sans MT" w:eastAsia="Tahoma" w:hAnsi="Gill Sans MT" w:cs="Tahoma"/>
          <w:sz w:val="24"/>
          <w:szCs w:val="24"/>
        </w:rPr>
        <w:t>DGAT will continue to follow the legal duty to refer to the DBS anyone who has harmed or poses a risk of harm to a child or vulnerable adult. Full details can be found at paragraph 163 of KCSIE.</w:t>
      </w:r>
    </w:p>
    <w:p w14:paraId="6DCA1BCE" w14:textId="77777777" w:rsidR="002E0AEA" w:rsidRPr="00F2639A" w:rsidRDefault="002E0AEA" w:rsidP="006C0FA9">
      <w:pPr>
        <w:spacing w:before="19"/>
        <w:ind w:right="164"/>
        <w:rPr>
          <w:rFonts w:ascii="Gill Sans MT" w:eastAsia="Tahoma" w:hAnsi="Gill Sans MT" w:cs="Tahoma"/>
          <w:sz w:val="24"/>
          <w:szCs w:val="24"/>
        </w:rPr>
      </w:pPr>
    </w:p>
    <w:p w14:paraId="35940995" w14:textId="77777777" w:rsidR="002E0AEA" w:rsidRPr="00F2639A" w:rsidRDefault="002E0AEA" w:rsidP="002E0AEA">
      <w:pPr>
        <w:spacing w:before="28" w:line="280" w:lineRule="exact"/>
        <w:ind w:right="129"/>
        <w:rPr>
          <w:rFonts w:ascii="Gill Sans MT" w:eastAsia="Tahoma" w:hAnsi="Gill Sans MT" w:cs="Tahoma"/>
          <w:sz w:val="24"/>
          <w:szCs w:val="24"/>
        </w:rPr>
      </w:pPr>
      <w:r w:rsidRPr="00F2639A">
        <w:rPr>
          <w:rFonts w:ascii="Gill Sans MT" w:eastAsia="Tahoma" w:hAnsi="Gill Sans MT" w:cs="Tahoma"/>
          <w:sz w:val="24"/>
          <w:szCs w:val="24"/>
        </w:rPr>
        <w:t>We will continue to consider and make referrals to the Teaching Regulation Agency (TRA) as per paragraph 166 of KCSIE and the TRA’s ‘Teacher misconduct advice for making a referral.</w:t>
      </w:r>
    </w:p>
    <w:p w14:paraId="0B4076DE" w14:textId="77777777" w:rsidR="002E0AEA" w:rsidRPr="00F2639A" w:rsidRDefault="002E0AEA" w:rsidP="002E0AEA">
      <w:pPr>
        <w:spacing w:before="3" w:line="280" w:lineRule="exact"/>
        <w:rPr>
          <w:rFonts w:ascii="Gill Sans MT" w:hAnsi="Gill Sans MT"/>
          <w:sz w:val="28"/>
          <w:szCs w:val="28"/>
        </w:rPr>
      </w:pPr>
    </w:p>
    <w:p w14:paraId="431CDF0A" w14:textId="77777777" w:rsidR="002E0AEA" w:rsidRPr="00F2639A" w:rsidRDefault="002E0AEA" w:rsidP="002E0AEA">
      <w:pPr>
        <w:rPr>
          <w:rFonts w:ascii="Gill Sans MT" w:eastAsia="Tahoma" w:hAnsi="Gill Sans MT" w:cs="Tahoma"/>
          <w:sz w:val="24"/>
          <w:szCs w:val="24"/>
        </w:rPr>
      </w:pPr>
      <w:r w:rsidRPr="00F2639A">
        <w:rPr>
          <w:rFonts w:ascii="Gill Sans MT" w:eastAsia="Tahoma" w:hAnsi="Gill Sans MT" w:cs="Tahoma"/>
          <w:sz w:val="24"/>
          <w:szCs w:val="24"/>
        </w:rPr>
        <w:t>During the COVID-19 period all referrals will be made by emailing</w:t>
      </w:r>
    </w:p>
    <w:p w14:paraId="47A864D9" w14:textId="77777777" w:rsidR="002E0AEA" w:rsidRDefault="002E0AEA" w:rsidP="002E0AEA">
      <w:pPr>
        <w:spacing w:before="19"/>
        <w:ind w:right="97"/>
        <w:rPr>
          <w:rFonts w:ascii="Gill Sans MT" w:eastAsia="Tahoma" w:hAnsi="Gill Sans MT" w:cs="Tahoma"/>
          <w:sz w:val="24"/>
          <w:szCs w:val="24"/>
        </w:rPr>
      </w:pPr>
      <w:r w:rsidRPr="00F2639A">
        <w:rPr>
          <w:rFonts w:ascii="Gill Sans MT" w:eastAsia="Tahoma" w:hAnsi="Gill Sans MT" w:cs="Tahoma"/>
          <w:color w:val="0463C1"/>
          <w:position w:val="-1"/>
          <w:sz w:val="24"/>
          <w:szCs w:val="24"/>
          <w:u w:val="single" w:color="0463C1"/>
        </w:rPr>
        <w:t>Misconduct</w:t>
      </w:r>
      <w:hyperlink r:id="rId15">
        <w:r w:rsidRPr="00F2639A">
          <w:rPr>
            <w:rFonts w:ascii="Gill Sans MT" w:eastAsia="Tahoma" w:hAnsi="Gill Sans MT" w:cs="Tahoma"/>
            <w:color w:val="0463C1"/>
            <w:position w:val="-1"/>
            <w:sz w:val="24"/>
            <w:szCs w:val="24"/>
            <w:u w:val="single" w:color="0463C1"/>
          </w:rPr>
          <w:t>.Teacher@education.gov.uk</w:t>
        </w:r>
      </w:hyperlink>
      <w:r w:rsidRPr="002E0AEA">
        <w:rPr>
          <w:rFonts w:ascii="Gill Sans MT" w:eastAsia="Tahoma" w:hAnsi="Gill Sans MT" w:cs="Tahoma"/>
          <w:sz w:val="24"/>
          <w:szCs w:val="24"/>
        </w:rPr>
        <w:t xml:space="preserve"> </w:t>
      </w:r>
    </w:p>
    <w:p w14:paraId="650DFFC5" w14:textId="77777777" w:rsidR="002E0AEA" w:rsidRDefault="002E0AEA" w:rsidP="002E0AEA">
      <w:pPr>
        <w:spacing w:before="19"/>
        <w:ind w:right="97"/>
        <w:rPr>
          <w:rFonts w:ascii="Gill Sans MT" w:eastAsia="Tahoma" w:hAnsi="Gill Sans MT" w:cs="Tahoma"/>
          <w:sz w:val="24"/>
          <w:szCs w:val="24"/>
        </w:rPr>
      </w:pPr>
    </w:p>
    <w:p w14:paraId="6475FA4B" w14:textId="2231A184" w:rsidR="002E0AEA" w:rsidRPr="00F2639A" w:rsidRDefault="002E0AEA" w:rsidP="002E0AEA">
      <w:pPr>
        <w:spacing w:before="19"/>
        <w:ind w:right="97"/>
        <w:rPr>
          <w:rFonts w:ascii="Gill Sans MT" w:eastAsia="Tahoma" w:hAnsi="Gill Sans MT" w:cs="Tahoma"/>
          <w:sz w:val="24"/>
          <w:szCs w:val="24"/>
        </w:rPr>
      </w:pPr>
      <w:r w:rsidRPr="00F2639A">
        <w:rPr>
          <w:rFonts w:ascii="Gill Sans MT" w:eastAsia="Tahoma" w:hAnsi="Gill Sans MT" w:cs="Tahoma"/>
          <w:sz w:val="24"/>
          <w:szCs w:val="24"/>
        </w:rPr>
        <w:t xml:space="preserve">Whilst acknowledging the challenge of the current National emergency, it is essential from a safeguarding perspective that any school is aware, on any given day, which staff/volunteers will </w:t>
      </w:r>
      <w:r w:rsidRPr="00F2639A">
        <w:rPr>
          <w:rFonts w:ascii="Gill Sans MT" w:eastAsia="Tahoma" w:hAnsi="Gill Sans MT" w:cs="Tahoma"/>
          <w:sz w:val="24"/>
          <w:szCs w:val="24"/>
        </w:rPr>
        <w:lastRenderedPageBreak/>
        <w:t>be in the school or college, and that appropriate checks have been carried out, especially for anyone engaging in regulated activity. As such,</w:t>
      </w:r>
      <w:r>
        <w:rPr>
          <w:rFonts w:ascii="Gill Sans MT" w:eastAsia="Tahoma" w:hAnsi="Gill Sans MT" w:cs="Tahoma"/>
          <w:sz w:val="24"/>
          <w:szCs w:val="24"/>
        </w:rPr>
        <w:t xml:space="preserve"> </w:t>
      </w:r>
      <w:r w:rsidRPr="00F2639A">
        <w:rPr>
          <w:rFonts w:ascii="Gill Sans MT" w:eastAsia="Tahoma" w:hAnsi="Gill Sans MT" w:cs="Tahoma"/>
          <w:sz w:val="24"/>
          <w:szCs w:val="24"/>
        </w:rPr>
        <w:t>DGAT will continue to keep the single central record (SCR) up to date as outlined in paragraphs 148 to 156 in KCSIE.</w:t>
      </w:r>
    </w:p>
    <w:p w14:paraId="5FACD83B" w14:textId="546EBD5D" w:rsidR="006C0FA9" w:rsidRPr="00F2639A" w:rsidRDefault="006C0FA9" w:rsidP="006C0FA9">
      <w:pPr>
        <w:ind w:right="512"/>
        <w:rPr>
          <w:rFonts w:ascii="Gill Sans MT" w:eastAsia="Tahoma" w:hAnsi="Gill Sans MT" w:cs="Tahoma"/>
          <w:sz w:val="24"/>
          <w:szCs w:val="24"/>
        </w:rPr>
        <w:sectPr w:rsidR="006C0FA9" w:rsidRPr="00F2639A">
          <w:pgSz w:w="11920" w:h="16840"/>
          <w:pgMar w:top="1560" w:right="1320" w:bottom="280" w:left="1340" w:header="0" w:footer="750" w:gutter="0"/>
          <w:cols w:space="720"/>
        </w:sectPr>
      </w:pPr>
    </w:p>
    <w:p w14:paraId="28119874" w14:textId="50A79E1F" w:rsidR="006E6C46" w:rsidRPr="00F2639A" w:rsidRDefault="009E7345" w:rsidP="006C0FA9">
      <w:pPr>
        <w:spacing w:line="280" w:lineRule="exact"/>
        <w:rPr>
          <w:rFonts w:ascii="Gill Sans MT" w:eastAsia="Tahoma" w:hAnsi="Gill Sans MT" w:cs="Tahoma"/>
          <w:sz w:val="24"/>
          <w:szCs w:val="24"/>
        </w:rPr>
      </w:pPr>
      <w:r w:rsidRPr="00F2639A">
        <w:rPr>
          <w:rFonts w:ascii="Gill Sans MT" w:eastAsia="Tahoma" w:hAnsi="Gill Sans MT" w:cs="Tahoma"/>
          <w:b/>
          <w:position w:val="-2"/>
          <w:sz w:val="24"/>
          <w:szCs w:val="24"/>
        </w:rPr>
        <w:lastRenderedPageBreak/>
        <w:t>Online safety in schools and colleges</w:t>
      </w:r>
    </w:p>
    <w:p w14:paraId="46125329" w14:textId="77777777" w:rsidR="006E6C46" w:rsidRPr="00F2639A" w:rsidRDefault="006E6C46" w:rsidP="006C0FA9">
      <w:pPr>
        <w:spacing w:before="6" w:line="280" w:lineRule="exact"/>
        <w:rPr>
          <w:rFonts w:ascii="Gill Sans MT" w:hAnsi="Gill Sans MT"/>
          <w:sz w:val="28"/>
          <w:szCs w:val="28"/>
        </w:rPr>
      </w:pPr>
    </w:p>
    <w:p w14:paraId="480D2E80" w14:textId="2B942C08" w:rsidR="006E6C46" w:rsidRDefault="00F2639A" w:rsidP="006C0FA9">
      <w:pPr>
        <w:spacing w:before="28" w:line="280" w:lineRule="exact"/>
        <w:ind w:right="731"/>
        <w:rPr>
          <w:rFonts w:ascii="Gill Sans MT" w:eastAsia="Tahoma" w:hAnsi="Gill Sans MT" w:cs="Tahoma"/>
          <w:sz w:val="24"/>
          <w:szCs w:val="24"/>
        </w:rPr>
      </w:pPr>
      <w:r w:rsidRPr="00F2639A">
        <w:rPr>
          <w:rFonts w:ascii="Gill Sans MT" w:eastAsia="Tahoma" w:hAnsi="Gill Sans MT" w:cs="Tahoma"/>
          <w:sz w:val="24"/>
          <w:szCs w:val="24"/>
        </w:rPr>
        <w:t>DGAT</w:t>
      </w:r>
      <w:r w:rsidR="009E7345" w:rsidRPr="00F2639A">
        <w:rPr>
          <w:rFonts w:ascii="Gill Sans MT" w:eastAsia="Tahoma" w:hAnsi="Gill Sans MT" w:cs="Tahoma"/>
          <w:sz w:val="24"/>
          <w:szCs w:val="24"/>
        </w:rPr>
        <w:t xml:space="preserve"> will continue to provide a safe environment, including online. This includes the use of an online filtering system.</w:t>
      </w:r>
      <w:r w:rsidR="006C0FA9">
        <w:rPr>
          <w:rFonts w:ascii="Gill Sans MT" w:eastAsia="Tahoma" w:hAnsi="Gill Sans MT" w:cs="Tahoma"/>
          <w:sz w:val="24"/>
          <w:szCs w:val="24"/>
        </w:rPr>
        <w:t xml:space="preserve"> DGAT schools will ensure that provision is in place for IT filter contingency provision is in place.</w:t>
      </w:r>
    </w:p>
    <w:p w14:paraId="6E69F7F5" w14:textId="725A7606" w:rsidR="006C0FA9" w:rsidRDefault="006C0FA9" w:rsidP="006C0FA9">
      <w:pPr>
        <w:spacing w:before="28" w:line="280" w:lineRule="exact"/>
        <w:ind w:right="731"/>
        <w:rPr>
          <w:rFonts w:ascii="Gill Sans MT" w:eastAsia="Tahoma" w:hAnsi="Gill Sans MT" w:cs="Tahoma"/>
          <w:sz w:val="24"/>
          <w:szCs w:val="24"/>
        </w:rPr>
      </w:pPr>
    </w:p>
    <w:p w14:paraId="136EC67C" w14:textId="4E4DC562" w:rsidR="006C0FA9" w:rsidRPr="00F2639A" w:rsidRDefault="006C0FA9" w:rsidP="006C0FA9">
      <w:pPr>
        <w:spacing w:before="28" w:line="280" w:lineRule="exact"/>
        <w:ind w:right="731"/>
        <w:rPr>
          <w:rFonts w:ascii="Gill Sans MT" w:eastAsia="Tahoma" w:hAnsi="Gill Sans MT" w:cs="Tahoma"/>
          <w:sz w:val="24"/>
          <w:szCs w:val="24"/>
        </w:rPr>
      </w:pPr>
      <w:r>
        <w:rPr>
          <w:rFonts w:ascii="Gill Sans MT" w:eastAsia="Tahoma" w:hAnsi="Gill Sans MT" w:cs="Tahoma"/>
          <w:sz w:val="24"/>
          <w:szCs w:val="24"/>
        </w:rPr>
        <w:t xml:space="preserve">The </w:t>
      </w:r>
      <w:r w:rsidR="0020509A">
        <w:rPr>
          <w:rFonts w:ascii="Gill Sans MT" w:eastAsia="Tahoma" w:hAnsi="Gill Sans MT" w:cs="Tahoma"/>
          <w:sz w:val="24"/>
          <w:szCs w:val="24"/>
        </w:rPr>
        <w:t xml:space="preserve">UK council for Internet Safety provides for leaders including LGB to assure themselves that any new arrangements continue to effectively safeguard pupils online. </w:t>
      </w:r>
    </w:p>
    <w:p w14:paraId="3CBDBFD7" w14:textId="77777777" w:rsidR="006E6C46" w:rsidRPr="00F2639A" w:rsidRDefault="006E6C46" w:rsidP="006C0FA9">
      <w:pPr>
        <w:spacing w:before="13" w:line="280" w:lineRule="exact"/>
        <w:rPr>
          <w:rFonts w:ascii="Gill Sans MT" w:hAnsi="Gill Sans MT"/>
          <w:sz w:val="28"/>
          <w:szCs w:val="28"/>
        </w:rPr>
      </w:pPr>
    </w:p>
    <w:p w14:paraId="56755EB1" w14:textId="22F3C417" w:rsidR="006E6C46" w:rsidRPr="00F2639A" w:rsidRDefault="009E7345" w:rsidP="006C0FA9">
      <w:pPr>
        <w:spacing w:line="280" w:lineRule="exact"/>
        <w:ind w:right="551"/>
        <w:rPr>
          <w:rFonts w:ascii="Gill Sans MT" w:eastAsia="Tahoma" w:hAnsi="Gill Sans MT" w:cs="Tahoma"/>
          <w:sz w:val="24"/>
          <w:szCs w:val="24"/>
        </w:rPr>
      </w:pPr>
      <w:r w:rsidRPr="00F2639A">
        <w:rPr>
          <w:rFonts w:ascii="Gill Sans MT" w:eastAsia="Tahoma" w:hAnsi="Gill Sans MT" w:cs="Tahoma"/>
          <w:sz w:val="24"/>
          <w:szCs w:val="24"/>
        </w:rPr>
        <w:t xml:space="preserve">Where </w:t>
      </w:r>
      <w:r w:rsidR="006C0FA9">
        <w:rPr>
          <w:rFonts w:ascii="Gill Sans MT" w:eastAsia="Tahoma" w:hAnsi="Gill Sans MT" w:cs="Tahoma"/>
          <w:sz w:val="24"/>
          <w:szCs w:val="24"/>
        </w:rPr>
        <w:t>Pupils</w:t>
      </w:r>
      <w:r w:rsidRPr="00F2639A">
        <w:rPr>
          <w:rFonts w:ascii="Gill Sans MT" w:eastAsia="Tahoma" w:hAnsi="Gill Sans MT" w:cs="Tahoma"/>
          <w:sz w:val="24"/>
          <w:szCs w:val="24"/>
        </w:rPr>
        <w:t xml:space="preserve"> are using computers in school, appropriate supervision will be in place</w:t>
      </w:r>
      <w:r w:rsidR="0020509A">
        <w:rPr>
          <w:rFonts w:ascii="Gill Sans MT" w:eastAsia="Tahoma" w:hAnsi="Gill Sans MT" w:cs="Tahoma"/>
          <w:sz w:val="24"/>
          <w:szCs w:val="24"/>
        </w:rPr>
        <w:t xml:space="preserve"> in line with normal practice. </w:t>
      </w:r>
    </w:p>
    <w:p w14:paraId="6FBE7FFE" w14:textId="77777777" w:rsidR="006E6C46" w:rsidRPr="00F2639A" w:rsidRDefault="006E6C46" w:rsidP="006C0FA9">
      <w:pPr>
        <w:spacing w:before="1" w:line="160" w:lineRule="exact"/>
        <w:rPr>
          <w:rFonts w:ascii="Gill Sans MT" w:hAnsi="Gill Sans MT"/>
          <w:sz w:val="17"/>
          <w:szCs w:val="17"/>
        </w:rPr>
      </w:pPr>
    </w:p>
    <w:p w14:paraId="7A412F5A" w14:textId="77777777" w:rsidR="006E6C46" w:rsidRPr="00F2639A" w:rsidRDefault="006E6C46" w:rsidP="006C0FA9">
      <w:pPr>
        <w:spacing w:line="200" w:lineRule="exact"/>
        <w:rPr>
          <w:rFonts w:ascii="Gill Sans MT" w:hAnsi="Gill Sans MT"/>
        </w:rPr>
      </w:pPr>
    </w:p>
    <w:p w14:paraId="0EEC49C1" w14:textId="0AD98B2B" w:rsidR="006E6C46" w:rsidRPr="00F2639A" w:rsidRDefault="009E7345" w:rsidP="006C0FA9">
      <w:pPr>
        <w:ind w:right="2314"/>
        <w:jc w:val="both"/>
        <w:rPr>
          <w:rFonts w:ascii="Gill Sans MT" w:eastAsia="Tahoma" w:hAnsi="Gill Sans MT" w:cs="Tahoma"/>
          <w:sz w:val="24"/>
          <w:szCs w:val="24"/>
        </w:rPr>
      </w:pPr>
      <w:r w:rsidRPr="00F2639A">
        <w:rPr>
          <w:rFonts w:ascii="Gill Sans MT" w:eastAsia="Tahoma" w:hAnsi="Gill Sans MT" w:cs="Tahoma"/>
          <w:b/>
          <w:sz w:val="24"/>
          <w:szCs w:val="24"/>
        </w:rPr>
        <w:t xml:space="preserve">Children and online safety away from school </w:t>
      </w:r>
    </w:p>
    <w:p w14:paraId="19D631B4" w14:textId="77777777" w:rsidR="006E6C46" w:rsidRPr="00F2639A" w:rsidRDefault="006E6C46" w:rsidP="006C0FA9">
      <w:pPr>
        <w:spacing w:before="11" w:line="280" w:lineRule="exact"/>
        <w:rPr>
          <w:rFonts w:ascii="Gill Sans MT" w:hAnsi="Gill Sans MT"/>
          <w:sz w:val="28"/>
          <w:szCs w:val="28"/>
        </w:rPr>
      </w:pPr>
    </w:p>
    <w:p w14:paraId="493D8FE5" w14:textId="77777777" w:rsidR="006E6C46" w:rsidRPr="00F2639A" w:rsidRDefault="009E7345" w:rsidP="006C0FA9">
      <w:pPr>
        <w:ind w:right="274"/>
        <w:jc w:val="both"/>
        <w:rPr>
          <w:rFonts w:ascii="Gill Sans MT" w:eastAsia="Tahoma" w:hAnsi="Gill Sans MT" w:cs="Tahoma"/>
          <w:sz w:val="24"/>
          <w:szCs w:val="24"/>
        </w:rPr>
      </w:pPr>
      <w:r w:rsidRPr="00F2639A">
        <w:rPr>
          <w:rFonts w:ascii="Gill Sans MT" w:eastAsia="Tahoma" w:hAnsi="Gill Sans MT" w:cs="Tahoma"/>
          <w:sz w:val="24"/>
          <w:szCs w:val="24"/>
        </w:rPr>
        <w:t xml:space="preserve">It is important that all staff who interact with children, including online, continue to look out for signs a child may be at risk. Any such concerns should be dealt with as per the Child Protection </w:t>
      </w:r>
      <w:r w:rsidR="008D3CC5" w:rsidRPr="00F2639A">
        <w:rPr>
          <w:rFonts w:ascii="Gill Sans MT" w:eastAsia="Tahoma" w:hAnsi="Gill Sans MT" w:cs="Tahoma"/>
          <w:sz w:val="24"/>
          <w:szCs w:val="24"/>
        </w:rPr>
        <w:t xml:space="preserve">and Safeguarding </w:t>
      </w:r>
      <w:r w:rsidRPr="00F2639A">
        <w:rPr>
          <w:rFonts w:ascii="Gill Sans MT" w:eastAsia="Tahoma" w:hAnsi="Gill Sans MT" w:cs="Tahoma"/>
          <w:sz w:val="24"/>
          <w:szCs w:val="24"/>
        </w:rPr>
        <w:t>Policy and where appropriate referrals should still be made to children’s social care and as required, the police.</w:t>
      </w:r>
    </w:p>
    <w:p w14:paraId="59C6254C" w14:textId="77777777" w:rsidR="006E6C46" w:rsidRPr="00F2639A" w:rsidRDefault="006E6C46" w:rsidP="006C0FA9">
      <w:pPr>
        <w:spacing w:before="1" w:line="100" w:lineRule="exact"/>
        <w:rPr>
          <w:rFonts w:ascii="Gill Sans MT" w:hAnsi="Gill Sans MT"/>
          <w:sz w:val="10"/>
          <w:szCs w:val="10"/>
        </w:rPr>
      </w:pPr>
    </w:p>
    <w:p w14:paraId="2191BE09" w14:textId="77777777" w:rsidR="006E6C46" w:rsidRPr="00F2639A" w:rsidRDefault="006E6C46" w:rsidP="006C0FA9">
      <w:pPr>
        <w:spacing w:line="200" w:lineRule="exact"/>
        <w:rPr>
          <w:rFonts w:ascii="Gill Sans MT" w:hAnsi="Gill Sans MT"/>
        </w:rPr>
      </w:pPr>
    </w:p>
    <w:p w14:paraId="6F34288C" w14:textId="3E8104AE" w:rsidR="006E6C46" w:rsidRDefault="00F2639A" w:rsidP="006C0FA9">
      <w:pPr>
        <w:spacing w:before="76" w:line="280" w:lineRule="exact"/>
        <w:ind w:right="313"/>
        <w:rPr>
          <w:rFonts w:ascii="Gill Sans MT" w:eastAsia="Tahoma" w:hAnsi="Gill Sans MT" w:cs="Tahoma"/>
          <w:sz w:val="24"/>
          <w:szCs w:val="24"/>
        </w:rPr>
      </w:pPr>
      <w:r w:rsidRPr="00F2639A">
        <w:rPr>
          <w:rFonts w:ascii="Gill Sans MT" w:eastAsia="Tahoma" w:hAnsi="Gill Sans MT" w:cs="Tahoma"/>
          <w:sz w:val="24"/>
          <w:szCs w:val="24"/>
        </w:rPr>
        <w:t>DGAT</w:t>
      </w:r>
      <w:r w:rsidR="0020509A">
        <w:rPr>
          <w:rFonts w:ascii="Gill Sans MT" w:eastAsia="Tahoma" w:hAnsi="Gill Sans MT" w:cs="Tahoma"/>
          <w:sz w:val="24"/>
          <w:szCs w:val="24"/>
        </w:rPr>
        <w:t xml:space="preserve"> schools</w:t>
      </w:r>
      <w:r w:rsidR="009E7345" w:rsidRPr="00F2639A">
        <w:rPr>
          <w:rFonts w:ascii="Gill Sans MT" w:eastAsia="Tahoma" w:hAnsi="Gill Sans MT" w:cs="Tahoma"/>
          <w:sz w:val="24"/>
          <w:szCs w:val="24"/>
        </w:rPr>
        <w:t xml:space="preserve"> will ensure any use of online learning tools and systems is in line with privacy and data protection/GDPR requirements.</w:t>
      </w:r>
    </w:p>
    <w:p w14:paraId="769D4F70" w14:textId="0BFD7FCA" w:rsidR="0020509A" w:rsidRDefault="0020509A" w:rsidP="006C0FA9">
      <w:pPr>
        <w:spacing w:before="76" w:line="280" w:lineRule="exact"/>
        <w:ind w:right="313"/>
        <w:rPr>
          <w:rFonts w:ascii="Gill Sans MT" w:eastAsia="Tahoma" w:hAnsi="Gill Sans MT" w:cs="Tahoma"/>
          <w:sz w:val="24"/>
          <w:szCs w:val="24"/>
        </w:rPr>
      </w:pPr>
    </w:p>
    <w:p w14:paraId="171C24DA" w14:textId="51B9E33F" w:rsidR="0020509A" w:rsidRPr="00F2639A" w:rsidRDefault="0020509A" w:rsidP="006C0FA9">
      <w:pPr>
        <w:spacing w:before="76" w:line="280" w:lineRule="exact"/>
        <w:ind w:right="313"/>
        <w:rPr>
          <w:rFonts w:ascii="Gill Sans MT" w:eastAsia="Tahoma" w:hAnsi="Gill Sans MT" w:cs="Tahoma"/>
          <w:sz w:val="24"/>
          <w:szCs w:val="24"/>
        </w:rPr>
      </w:pPr>
      <w:r>
        <w:rPr>
          <w:rFonts w:ascii="Gill Sans MT" w:eastAsia="Tahoma" w:hAnsi="Gill Sans MT" w:cs="Tahoma"/>
          <w:sz w:val="24"/>
          <w:szCs w:val="24"/>
        </w:rPr>
        <w:t xml:space="preserve">All staff will be reminded of safeguarding practices to observe when interacting with pupils who are at home for the duration of this period. </w:t>
      </w:r>
    </w:p>
    <w:p w14:paraId="3F04756D" w14:textId="77777777" w:rsidR="006E6C46" w:rsidRPr="00F2639A" w:rsidRDefault="006E6C46" w:rsidP="006C0FA9">
      <w:pPr>
        <w:spacing w:before="13" w:line="280" w:lineRule="exact"/>
        <w:rPr>
          <w:rFonts w:ascii="Gill Sans MT" w:hAnsi="Gill Sans MT"/>
          <w:sz w:val="28"/>
          <w:szCs w:val="28"/>
        </w:rPr>
      </w:pPr>
    </w:p>
    <w:p w14:paraId="3A6B52C1" w14:textId="77777777" w:rsidR="006E6C46" w:rsidRPr="00F2639A" w:rsidRDefault="006E6C46" w:rsidP="006C0FA9">
      <w:pPr>
        <w:spacing w:line="200" w:lineRule="exact"/>
        <w:rPr>
          <w:rFonts w:ascii="Gill Sans MT" w:hAnsi="Gill Sans MT"/>
        </w:rPr>
      </w:pPr>
    </w:p>
    <w:p w14:paraId="425279D9" w14:textId="41A3FD07" w:rsidR="006E6C46" w:rsidRPr="00F2639A" w:rsidRDefault="009E7345" w:rsidP="006C0FA9">
      <w:pPr>
        <w:spacing w:line="280" w:lineRule="exact"/>
        <w:rPr>
          <w:rFonts w:ascii="Gill Sans MT" w:eastAsia="Tahoma" w:hAnsi="Gill Sans MT" w:cs="Tahoma"/>
          <w:sz w:val="24"/>
          <w:szCs w:val="24"/>
        </w:rPr>
      </w:pPr>
      <w:r w:rsidRPr="00F2639A">
        <w:rPr>
          <w:rFonts w:ascii="Gill Sans MT" w:eastAsia="Tahoma" w:hAnsi="Gill Sans MT" w:cs="Tahoma"/>
          <w:b/>
          <w:position w:val="-2"/>
          <w:sz w:val="24"/>
          <w:szCs w:val="24"/>
        </w:rPr>
        <w:t>Supporting children not in school</w:t>
      </w:r>
    </w:p>
    <w:p w14:paraId="71195B76" w14:textId="77777777" w:rsidR="006E6C46" w:rsidRPr="00F2639A" w:rsidRDefault="006E6C46" w:rsidP="006C0FA9">
      <w:pPr>
        <w:spacing w:before="1" w:line="280" w:lineRule="exact"/>
        <w:rPr>
          <w:rFonts w:ascii="Gill Sans MT" w:hAnsi="Gill Sans MT"/>
          <w:sz w:val="28"/>
          <w:szCs w:val="28"/>
        </w:rPr>
      </w:pPr>
    </w:p>
    <w:p w14:paraId="74D6B1B4" w14:textId="4567D82D" w:rsidR="006E6C46" w:rsidRPr="00F2639A" w:rsidRDefault="00F2639A" w:rsidP="006C0FA9">
      <w:pPr>
        <w:spacing w:before="19"/>
        <w:rPr>
          <w:rFonts w:ascii="Gill Sans MT" w:eastAsia="Tahoma" w:hAnsi="Gill Sans MT" w:cs="Tahoma"/>
          <w:sz w:val="24"/>
          <w:szCs w:val="24"/>
        </w:rPr>
      </w:pPr>
      <w:r w:rsidRPr="00F2639A">
        <w:rPr>
          <w:rFonts w:ascii="Gill Sans MT" w:eastAsia="Tahoma" w:hAnsi="Gill Sans MT" w:cs="Tahoma"/>
          <w:sz w:val="24"/>
          <w:szCs w:val="24"/>
        </w:rPr>
        <w:t>DGAT</w:t>
      </w:r>
      <w:r w:rsidR="009F6FCB"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is committed to ensuring the safety and wellbeing of all its Children and</w:t>
      </w:r>
      <w:r w:rsidR="009F6FCB" w:rsidRPr="00F2639A">
        <w:rPr>
          <w:rFonts w:ascii="Gill Sans MT" w:eastAsia="Tahoma" w:hAnsi="Gill Sans MT" w:cs="Tahoma"/>
          <w:sz w:val="24"/>
          <w:szCs w:val="24"/>
        </w:rPr>
        <w:t xml:space="preserve"> </w:t>
      </w:r>
      <w:r w:rsidR="009E7345" w:rsidRPr="00F2639A">
        <w:rPr>
          <w:rFonts w:ascii="Gill Sans MT" w:eastAsia="Tahoma" w:hAnsi="Gill Sans MT" w:cs="Tahoma"/>
          <w:position w:val="-1"/>
          <w:sz w:val="24"/>
          <w:szCs w:val="24"/>
        </w:rPr>
        <w:t>Young people.</w:t>
      </w:r>
    </w:p>
    <w:p w14:paraId="6B6C3FB2" w14:textId="77777777" w:rsidR="006E6C46" w:rsidRPr="00F2639A" w:rsidRDefault="006E6C46" w:rsidP="006C0FA9">
      <w:pPr>
        <w:spacing w:before="11" w:line="280" w:lineRule="exact"/>
        <w:rPr>
          <w:rFonts w:ascii="Gill Sans MT" w:hAnsi="Gill Sans MT"/>
          <w:sz w:val="28"/>
          <w:szCs w:val="28"/>
        </w:rPr>
      </w:pPr>
    </w:p>
    <w:p w14:paraId="32D492DD" w14:textId="77777777" w:rsidR="006E6C46" w:rsidRPr="00F2639A" w:rsidRDefault="009E7345" w:rsidP="006C0FA9">
      <w:pPr>
        <w:rPr>
          <w:rFonts w:ascii="Gill Sans MT" w:eastAsia="Tahoma" w:hAnsi="Gill Sans MT" w:cs="Tahoma"/>
          <w:sz w:val="24"/>
          <w:szCs w:val="24"/>
        </w:rPr>
      </w:pPr>
      <w:r w:rsidRPr="00F2639A">
        <w:rPr>
          <w:rFonts w:ascii="Gill Sans MT" w:eastAsia="Tahoma" w:hAnsi="Gill Sans MT" w:cs="Tahoma"/>
          <w:sz w:val="24"/>
          <w:szCs w:val="24"/>
        </w:rPr>
        <w:t>Where the DSL has identified a child to be on the edge of social care support, or</w:t>
      </w:r>
    </w:p>
    <w:p w14:paraId="20130439" w14:textId="77777777" w:rsidR="006E6C46" w:rsidRPr="00F2639A" w:rsidRDefault="009E7345" w:rsidP="006C0FA9">
      <w:pPr>
        <w:spacing w:before="5" w:line="280" w:lineRule="exact"/>
        <w:ind w:right="134"/>
        <w:rPr>
          <w:rFonts w:ascii="Gill Sans MT" w:eastAsia="Tahoma" w:hAnsi="Gill Sans MT" w:cs="Tahoma"/>
          <w:sz w:val="24"/>
          <w:szCs w:val="24"/>
        </w:rPr>
      </w:pPr>
      <w:r w:rsidRPr="00F2639A">
        <w:rPr>
          <w:rFonts w:ascii="Gill Sans MT" w:eastAsia="Tahoma" w:hAnsi="Gill Sans MT" w:cs="Tahoma"/>
          <w:sz w:val="24"/>
          <w:szCs w:val="24"/>
        </w:rPr>
        <w:t>who would normally receive pastoral-type support in school, they should ensure that a robust communication plan is in place for that child or young person.</w:t>
      </w:r>
    </w:p>
    <w:p w14:paraId="1495D3AE" w14:textId="77777777" w:rsidR="006E6C46" w:rsidRPr="00F2639A" w:rsidRDefault="006E6C46" w:rsidP="006C0FA9">
      <w:pPr>
        <w:spacing w:before="3" w:line="280" w:lineRule="exact"/>
        <w:rPr>
          <w:rFonts w:ascii="Gill Sans MT" w:hAnsi="Gill Sans MT"/>
          <w:sz w:val="28"/>
          <w:szCs w:val="28"/>
        </w:rPr>
      </w:pPr>
    </w:p>
    <w:p w14:paraId="52E66CF0" w14:textId="49B26670" w:rsidR="006E6C46" w:rsidRPr="00F2639A" w:rsidRDefault="009E7345" w:rsidP="006C0FA9">
      <w:pPr>
        <w:spacing w:line="242" w:lineRule="auto"/>
        <w:ind w:right="551"/>
        <w:rPr>
          <w:rFonts w:ascii="Gill Sans MT" w:eastAsia="Tahoma" w:hAnsi="Gill Sans MT" w:cs="Tahoma"/>
          <w:sz w:val="24"/>
          <w:szCs w:val="24"/>
        </w:rPr>
      </w:pPr>
      <w:r w:rsidRPr="00F2639A">
        <w:rPr>
          <w:rFonts w:ascii="Gill Sans MT" w:eastAsia="Tahoma" w:hAnsi="Gill Sans MT" w:cs="Tahoma"/>
          <w:sz w:val="24"/>
          <w:szCs w:val="24"/>
        </w:rPr>
        <w:t>The communication plans can include; remote contact, phone contact, door-step visits. Other individualised contact methods should be considered and recorded.</w:t>
      </w:r>
      <w:r w:rsidR="00FD5D27">
        <w:rPr>
          <w:rFonts w:ascii="Gill Sans MT" w:eastAsia="Tahoma" w:hAnsi="Gill Sans MT" w:cs="Tahoma"/>
          <w:sz w:val="24"/>
          <w:szCs w:val="24"/>
        </w:rPr>
        <w:t xml:space="preserve"> Risk Assessment will be completed before any visit. </w:t>
      </w:r>
    </w:p>
    <w:p w14:paraId="6CEE0BE6" w14:textId="77777777" w:rsidR="006E6C46" w:rsidRPr="00F2639A" w:rsidRDefault="006E6C46" w:rsidP="006C0FA9">
      <w:pPr>
        <w:spacing w:before="4" w:line="260" w:lineRule="exact"/>
        <w:rPr>
          <w:rFonts w:ascii="Gill Sans MT" w:hAnsi="Gill Sans MT"/>
          <w:sz w:val="26"/>
          <w:szCs w:val="26"/>
        </w:rPr>
      </w:pPr>
    </w:p>
    <w:p w14:paraId="034B7929" w14:textId="6D3AF785" w:rsidR="006E6C46" w:rsidRPr="00F2639A" w:rsidRDefault="00F2639A" w:rsidP="006C0FA9">
      <w:pPr>
        <w:spacing w:before="19" w:line="242" w:lineRule="auto"/>
        <w:ind w:right="674"/>
        <w:rPr>
          <w:rFonts w:ascii="Gill Sans MT" w:eastAsia="Tahoma" w:hAnsi="Gill Sans MT" w:cs="Tahoma"/>
          <w:sz w:val="24"/>
          <w:szCs w:val="24"/>
        </w:rPr>
      </w:pPr>
      <w:r w:rsidRPr="00F2639A">
        <w:rPr>
          <w:rFonts w:ascii="Gill Sans MT" w:eastAsia="Tahoma" w:hAnsi="Gill Sans MT" w:cs="Tahoma"/>
          <w:sz w:val="24"/>
          <w:szCs w:val="24"/>
        </w:rPr>
        <w:t>DGAT</w:t>
      </w:r>
      <w:r w:rsidR="009F6FCB" w:rsidRPr="00F2639A">
        <w:rPr>
          <w:rFonts w:ascii="Gill Sans MT" w:eastAsia="Tahoma" w:hAnsi="Gill Sans MT" w:cs="Tahoma"/>
          <w:sz w:val="24"/>
          <w:szCs w:val="24"/>
        </w:rPr>
        <w:t xml:space="preserve"> </w:t>
      </w:r>
      <w:r w:rsidR="00FD5D27">
        <w:rPr>
          <w:rFonts w:ascii="Gill Sans MT" w:eastAsia="Tahoma" w:hAnsi="Gill Sans MT" w:cs="Tahoma"/>
          <w:sz w:val="24"/>
          <w:szCs w:val="24"/>
        </w:rPr>
        <w:t>schools</w:t>
      </w:r>
      <w:r w:rsidR="009E7345" w:rsidRPr="00F2639A">
        <w:rPr>
          <w:rFonts w:ascii="Gill Sans MT" w:eastAsia="Tahoma" w:hAnsi="Gill Sans MT" w:cs="Tahoma"/>
          <w:sz w:val="24"/>
          <w:szCs w:val="24"/>
        </w:rPr>
        <w:t xml:space="preserve"> will work closely with all stakeholders to maximise the effectiveness of any communication plan.</w:t>
      </w:r>
    </w:p>
    <w:p w14:paraId="0173BE17" w14:textId="77777777" w:rsidR="006E6C46" w:rsidRPr="00F2639A" w:rsidRDefault="006E6C46" w:rsidP="006C0FA9">
      <w:pPr>
        <w:spacing w:before="3" w:line="280" w:lineRule="exact"/>
        <w:rPr>
          <w:rFonts w:ascii="Gill Sans MT" w:hAnsi="Gill Sans MT"/>
          <w:sz w:val="28"/>
          <w:szCs w:val="28"/>
        </w:rPr>
      </w:pPr>
    </w:p>
    <w:p w14:paraId="50502191" w14:textId="1A6E5803" w:rsidR="006E6C46" w:rsidRPr="00F2639A" w:rsidRDefault="009E7345" w:rsidP="006C0FA9">
      <w:pPr>
        <w:spacing w:line="242" w:lineRule="auto"/>
        <w:ind w:right="182"/>
        <w:rPr>
          <w:rFonts w:ascii="Gill Sans MT" w:eastAsia="Tahoma" w:hAnsi="Gill Sans MT" w:cs="Tahoma"/>
          <w:sz w:val="24"/>
          <w:szCs w:val="24"/>
        </w:rPr>
      </w:pPr>
      <w:r w:rsidRPr="00F2639A">
        <w:rPr>
          <w:rFonts w:ascii="Gill Sans MT" w:eastAsia="Tahoma" w:hAnsi="Gill Sans MT" w:cs="Tahoma"/>
          <w:sz w:val="24"/>
          <w:szCs w:val="24"/>
        </w:rPr>
        <w:t>This plan must be reviewed regularly and where concerns arise, the DSL will consider any referrals as appropriate</w:t>
      </w:r>
      <w:r w:rsidR="00FD5D27">
        <w:rPr>
          <w:rFonts w:ascii="Gill Sans MT" w:eastAsia="Tahoma" w:hAnsi="Gill Sans MT" w:cs="Tahoma"/>
          <w:sz w:val="24"/>
          <w:szCs w:val="24"/>
        </w:rPr>
        <w:t xml:space="preserve"> using the normal systems and processes. Where social workers do not respond to the schools concerns the DSL will refer to the LA link to ensure that this is escalated. </w:t>
      </w:r>
    </w:p>
    <w:p w14:paraId="2D24A4C4" w14:textId="77777777" w:rsidR="006E6C46" w:rsidRPr="00F2639A" w:rsidRDefault="006E6C46" w:rsidP="006C0FA9">
      <w:pPr>
        <w:spacing w:before="3" w:line="280" w:lineRule="exact"/>
        <w:rPr>
          <w:rFonts w:ascii="Gill Sans MT" w:hAnsi="Gill Sans MT"/>
          <w:sz w:val="28"/>
          <w:szCs w:val="28"/>
        </w:rPr>
      </w:pPr>
    </w:p>
    <w:p w14:paraId="71D1CBEA" w14:textId="27D6D610" w:rsidR="006E6C46" w:rsidRPr="00F2639A" w:rsidRDefault="009E7345" w:rsidP="006C0FA9">
      <w:pPr>
        <w:spacing w:line="280" w:lineRule="exact"/>
        <w:rPr>
          <w:rFonts w:ascii="Gill Sans MT" w:eastAsia="Tahoma" w:hAnsi="Gill Sans MT" w:cs="Tahoma"/>
          <w:sz w:val="24"/>
          <w:szCs w:val="24"/>
        </w:rPr>
      </w:pPr>
      <w:r w:rsidRPr="00F2639A">
        <w:rPr>
          <w:rFonts w:ascii="Gill Sans MT" w:eastAsia="Tahoma" w:hAnsi="Gill Sans MT" w:cs="Tahoma"/>
          <w:position w:val="-2"/>
          <w:sz w:val="24"/>
          <w:szCs w:val="24"/>
        </w:rPr>
        <w:t xml:space="preserve">The </w:t>
      </w:r>
      <w:r w:rsidR="00C01AA5">
        <w:rPr>
          <w:rFonts w:ascii="Gill Sans MT" w:eastAsia="Tahoma" w:hAnsi="Gill Sans MT" w:cs="Tahoma"/>
          <w:position w:val="-2"/>
          <w:sz w:val="24"/>
          <w:szCs w:val="24"/>
        </w:rPr>
        <w:t>Trust and</w:t>
      </w:r>
      <w:r w:rsidR="002E0AEA">
        <w:rPr>
          <w:rFonts w:ascii="Gill Sans MT" w:eastAsia="Tahoma" w:hAnsi="Gill Sans MT" w:cs="Tahoma"/>
          <w:position w:val="-2"/>
          <w:sz w:val="24"/>
          <w:szCs w:val="24"/>
        </w:rPr>
        <w:t xml:space="preserve"> the </w:t>
      </w:r>
      <w:r w:rsidRPr="00F2639A">
        <w:rPr>
          <w:rFonts w:ascii="Gill Sans MT" w:eastAsia="Tahoma" w:hAnsi="Gill Sans MT" w:cs="Tahoma"/>
          <w:position w:val="-2"/>
          <w:sz w:val="24"/>
          <w:szCs w:val="24"/>
        </w:rPr>
        <w:t xml:space="preserve">school will share </w:t>
      </w:r>
      <w:r w:rsidR="00FD5D27">
        <w:rPr>
          <w:rFonts w:ascii="Gill Sans MT" w:eastAsia="Tahoma" w:hAnsi="Gill Sans MT" w:cs="Tahoma"/>
          <w:position w:val="-2"/>
          <w:sz w:val="24"/>
          <w:szCs w:val="24"/>
        </w:rPr>
        <w:t xml:space="preserve">this appendix to the normal policy on </w:t>
      </w:r>
      <w:r w:rsidR="00C01AA5">
        <w:rPr>
          <w:rFonts w:ascii="Gill Sans MT" w:eastAsia="Tahoma" w:hAnsi="Gill Sans MT" w:cs="Tahoma"/>
          <w:position w:val="-2"/>
          <w:sz w:val="24"/>
          <w:szCs w:val="24"/>
        </w:rPr>
        <w:t>its</w:t>
      </w:r>
      <w:r w:rsidR="00FD5D27">
        <w:rPr>
          <w:rFonts w:ascii="Gill Sans MT" w:eastAsia="Tahoma" w:hAnsi="Gill Sans MT" w:cs="Tahoma"/>
          <w:position w:val="-2"/>
          <w:sz w:val="24"/>
          <w:szCs w:val="24"/>
        </w:rPr>
        <w:t xml:space="preserve"> website.</w:t>
      </w:r>
    </w:p>
    <w:p w14:paraId="1888D29C" w14:textId="77777777" w:rsidR="006E6C46" w:rsidRPr="00F2639A" w:rsidRDefault="006E6C46" w:rsidP="006C0FA9">
      <w:pPr>
        <w:spacing w:before="1" w:line="280" w:lineRule="exact"/>
        <w:rPr>
          <w:rFonts w:ascii="Gill Sans MT" w:hAnsi="Gill Sans MT"/>
          <w:sz w:val="28"/>
          <w:szCs w:val="28"/>
        </w:rPr>
      </w:pPr>
    </w:p>
    <w:p w14:paraId="0635B691" w14:textId="16146D0E" w:rsidR="006E6C46" w:rsidRPr="00F2639A" w:rsidRDefault="00F2639A" w:rsidP="006C0FA9">
      <w:pPr>
        <w:spacing w:before="28" w:line="280" w:lineRule="exact"/>
        <w:ind w:right="468"/>
        <w:rPr>
          <w:rFonts w:ascii="Gill Sans MT" w:eastAsia="Tahoma" w:hAnsi="Gill Sans MT" w:cs="Tahoma"/>
          <w:sz w:val="24"/>
          <w:szCs w:val="24"/>
        </w:rPr>
      </w:pPr>
      <w:r w:rsidRPr="00F2639A">
        <w:rPr>
          <w:rFonts w:ascii="Gill Sans MT" w:eastAsia="Tahoma" w:hAnsi="Gill Sans MT" w:cs="Tahoma"/>
          <w:sz w:val="24"/>
          <w:szCs w:val="24"/>
        </w:rPr>
        <w:lastRenderedPageBreak/>
        <w:t>DGAT</w:t>
      </w:r>
      <w:r w:rsidR="009F6FCB"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recognises that school is a protective factor for children and young people, and the current circumstances, can affect the mental health of pupils and</w:t>
      </w:r>
      <w:r w:rsidR="009F6FCB"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 xml:space="preserve">their parents/carers. </w:t>
      </w:r>
      <w:r w:rsidR="00FD5D27">
        <w:rPr>
          <w:rFonts w:ascii="Gill Sans MT" w:eastAsia="Tahoma" w:hAnsi="Gill Sans MT" w:cs="Tahoma"/>
          <w:sz w:val="24"/>
          <w:szCs w:val="24"/>
        </w:rPr>
        <w:t xml:space="preserve">All </w:t>
      </w:r>
      <w:r w:rsidR="00C01AA5">
        <w:rPr>
          <w:rFonts w:ascii="Gill Sans MT" w:eastAsia="Tahoma" w:hAnsi="Gill Sans MT" w:cs="Tahoma"/>
          <w:sz w:val="24"/>
          <w:szCs w:val="24"/>
        </w:rPr>
        <w:t xml:space="preserve">staff </w:t>
      </w:r>
      <w:r w:rsidR="00C01AA5" w:rsidRPr="00F2639A">
        <w:rPr>
          <w:rFonts w:ascii="Gill Sans MT" w:eastAsia="Tahoma" w:hAnsi="Gill Sans MT" w:cs="Tahoma"/>
          <w:sz w:val="24"/>
          <w:szCs w:val="24"/>
        </w:rPr>
        <w:t>need</w:t>
      </w:r>
      <w:r w:rsidR="009E7345" w:rsidRPr="00F2639A">
        <w:rPr>
          <w:rFonts w:ascii="Gill Sans MT" w:eastAsia="Tahoma" w:hAnsi="Gill Sans MT" w:cs="Tahoma"/>
          <w:sz w:val="24"/>
          <w:szCs w:val="24"/>
        </w:rPr>
        <w:t xml:space="preserve"> to be aware of this in setting expectations of pupils’ work where they are at home.</w:t>
      </w:r>
    </w:p>
    <w:p w14:paraId="55A9828F" w14:textId="77777777" w:rsidR="006E6C46" w:rsidRPr="00F2639A" w:rsidRDefault="006E6C46" w:rsidP="006C0FA9">
      <w:pPr>
        <w:spacing w:before="4" w:line="260" w:lineRule="exact"/>
        <w:rPr>
          <w:rFonts w:ascii="Gill Sans MT" w:hAnsi="Gill Sans MT"/>
          <w:sz w:val="26"/>
          <w:szCs w:val="26"/>
        </w:rPr>
      </w:pPr>
    </w:p>
    <w:p w14:paraId="63029664" w14:textId="4327F21C" w:rsidR="006E6C46" w:rsidRPr="00F2639A" w:rsidRDefault="00F2639A" w:rsidP="006C0FA9">
      <w:pPr>
        <w:spacing w:before="19"/>
        <w:ind w:right="207"/>
        <w:rPr>
          <w:rFonts w:ascii="Gill Sans MT" w:eastAsia="Tahoma" w:hAnsi="Gill Sans MT" w:cs="Tahoma"/>
          <w:sz w:val="24"/>
          <w:szCs w:val="24"/>
        </w:rPr>
      </w:pPr>
      <w:r w:rsidRPr="00F2639A">
        <w:rPr>
          <w:rFonts w:ascii="Gill Sans MT" w:eastAsia="Tahoma" w:hAnsi="Gill Sans MT" w:cs="Tahoma"/>
          <w:sz w:val="24"/>
          <w:szCs w:val="24"/>
        </w:rPr>
        <w:t>DGAT</w:t>
      </w:r>
      <w:r w:rsidR="009F6FCB"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will ensure that where we care for children of critical workers and vulnerable children on site, appropriate sup</w:t>
      </w:r>
      <w:r w:rsidR="009F6FCB" w:rsidRPr="00F2639A">
        <w:rPr>
          <w:rFonts w:ascii="Gill Sans MT" w:eastAsia="Tahoma" w:hAnsi="Gill Sans MT" w:cs="Tahoma"/>
          <w:sz w:val="24"/>
          <w:szCs w:val="24"/>
        </w:rPr>
        <w:t>port is in place for them.</w:t>
      </w:r>
    </w:p>
    <w:p w14:paraId="7550707D" w14:textId="77777777" w:rsidR="006E6C46" w:rsidRPr="00F2639A" w:rsidRDefault="006E6C46" w:rsidP="006C0FA9">
      <w:pPr>
        <w:spacing w:before="3" w:line="180" w:lineRule="exact"/>
        <w:rPr>
          <w:rFonts w:ascii="Gill Sans MT" w:hAnsi="Gill Sans MT"/>
          <w:sz w:val="18"/>
          <w:szCs w:val="18"/>
        </w:rPr>
      </w:pPr>
    </w:p>
    <w:p w14:paraId="29F85669" w14:textId="77777777" w:rsidR="006E6C46" w:rsidRPr="00F2639A" w:rsidRDefault="006E6C46" w:rsidP="006C0FA9">
      <w:pPr>
        <w:spacing w:line="200" w:lineRule="exact"/>
        <w:rPr>
          <w:rFonts w:ascii="Gill Sans MT" w:hAnsi="Gill Sans MT"/>
        </w:rPr>
      </w:pPr>
    </w:p>
    <w:p w14:paraId="3717BC4F" w14:textId="77777777" w:rsidR="006E6C46" w:rsidRPr="00F2639A" w:rsidRDefault="006E6C46" w:rsidP="006C0FA9">
      <w:pPr>
        <w:spacing w:line="200" w:lineRule="exact"/>
        <w:rPr>
          <w:rFonts w:ascii="Gill Sans MT" w:hAnsi="Gill Sans MT"/>
        </w:rPr>
      </w:pPr>
    </w:p>
    <w:p w14:paraId="249FE516" w14:textId="620EBD51" w:rsidR="006E6C46" w:rsidRPr="00F2639A" w:rsidRDefault="009E7345" w:rsidP="006C0FA9">
      <w:pPr>
        <w:spacing w:line="280" w:lineRule="exact"/>
        <w:rPr>
          <w:rFonts w:ascii="Gill Sans MT" w:eastAsia="Tahoma" w:hAnsi="Gill Sans MT" w:cs="Tahoma"/>
          <w:sz w:val="24"/>
          <w:szCs w:val="24"/>
        </w:rPr>
      </w:pPr>
      <w:r w:rsidRPr="00F2639A">
        <w:rPr>
          <w:rFonts w:ascii="Gill Sans MT" w:eastAsia="Tahoma" w:hAnsi="Gill Sans MT" w:cs="Tahoma"/>
          <w:b/>
          <w:position w:val="-2"/>
          <w:sz w:val="24"/>
          <w:szCs w:val="24"/>
        </w:rPr>
        <w:t>Supporting children in school</w:t>
      </w:r>
    </w:p>
    <w:p w14:paraId="25245449" w14:textId="77777777" w:rsidR="006E6C46" w:rsidRPr="00F2639A" w:rsidRDefault="006E6C46" w:rsidP="006C0FA9">
      <w:pPr>
        <w:spacing w:before="1" w:line="280" w:lineRule="exact"/>
        <w:rPr>
          <w:rFonts w:ascii="Gill Sans MT" w:hAnsi="Gill Sans MT"/>
          <w:sz w:val="28"/>
          <w:szCs w:val="28"/>
        </w:rPr>
      </w:pPr>
    </w:p>
    <w:p w14:paraId="7DC23F72" w14:textId="67B78932" w:rsidR="006E6C46" w:rsidRPr="00F2639A" w:rsidRDefault="00F2639A" w:rsidP="006C0FA9">
      <w:pPr>
        <w:spacing w:before="19" w:line="280" w:lineRule="exact"/>
        <w:rPr>
          <w:rFonts w:ascii="Gill Sans MT" w:eastAsia="Tahoma" w:hAnsi="Gill Sans MT" w:cs="Tahoma"/>
          <w:sz w:val="24"/>
          <w:szCs w:val="24"/>
        </w:rPr>
      </w:pPr>
      <w:r w:rsidRPr="00F2639A">
        <w:rPr>
          <w:rFonts w:ascii="Gill Sans MT" w:eastAsia="Tahoma" w:hAnsi="Gill Sans MT" w:cs="Tahoma"/>
          <w:sz w:val="24"/>
          <w:szCs w:val="24"/>
        </w:rPr>
        <w:t>DGAT</w:t>
      </w:r>
      <w:r w:rsidR="009F6FCB" w:rsidRPr="00F2639A">
        <w:rPr>
          <w:rFonts w:ascii="Gill Sans MT" w:eastAsia="Tahoma" w:hAnsi="Gill Sans MT" w:cs="Tahoma"/>
          <w:sz w:val="24"/>
          <w:szCs w:val="24"/>
        </w:rPr>
        <w:t xml:space="preserve"> </w:t>
      </w:r>
      <w:r w:rsidR="009E7345" w:rsidRPr="00F2639A">
        <w:rPr>
          <w:rFonts w:ascii="Gill Sans MT" w:eastAsia="Tahoma" w:hAnsi="Gill Sans MT" w:cs="Tahoma"/>
          <w:position w:val="-2"/>
          <w:sz w:val="24"/>
          <w:szCs w:val="24"/>
        </w:rPr>
        <w:t xml:space="preserve">is committed to ensuring the safety and wellbeing of all its </w:t>
      </w:r>
      <w:r w:rsidR="00FD5D27">
        <w:rPr>
          <w:rFonts w:ascii="Gill Sans MT" w:eastAsia="Tahoma" w:hAnsi="Gill Sans MT" w:cs="Tahoma"/>
          <w:position w:val="-2"/>
          <w:sz w:val="24"/>
          <w:szCs w:val="24"/>
        </w:rPr>
        <w:t>pupils</w:t>
      </w:r>
    </w:p>
    <w:p w14:paraId="2008EAD5" w14:textId="77777777" w:rsidR="006E6C46" w:rsidRPr="00F2639A" w:rsidRDefault="006E6C46" w:rsidP="006C0FA9">
      <w:pPr>
        <w:spacing w:before="1" w:line="280" w:lineRule="exact"/>
        <w:rPr>
          <w:rFonts w:ascii="Gill Sans MT" w:hAnsi="Gill Sans MT"/>
          <w:sz w:val="28"/>
          <w:szCs w:val="28"/>
        </w:rPr>
      </w:pPr>
    </w:p>
    <w:p w14:paraId="1125AEF2" w14:textId="541BBB71" w:rsidR="006E6C46" w:rsidRPr="00F2639A" w:rsidRDefault="00F2639A" w:rsidP="006C0FA9">
      <w:pPr>
        <w:spacing w:before="28" w:line="280" w:lineRule="exact"/>
        <w:ind w:right="125"/>
        <w:rPr>
          <w:rFonts w:ascii="Gill Sans MT" w:eastAsia="Tahoma" w:hAnsi="Gill Sans MT" w:cs="Tahoma"/>
          <w:sz w:val="24"/>
          <w:szCs w:val="24"/>
        </w:rPr>
      </w:pPr>
      <w:r w:rsidRPr="00F2639A">
        <w:rPr>
          <w:rFonts w:ascii="Gill Sans MT" w:eastAsia="Tahoma" w:hAnsi="Gill Sans MT" w:cs="Tahoma"/>
          <w:sz w:val="24"/>
          <w:szCs w:val="24"/>
        </w:rPr>
        <w:t>DGAT</w:t>
      </w:r>
      <w:r w:rsidR="00C14F9F"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 xml:space="preserve">will continue to be a safe space for all children to attend and flourish. The </w:t>
      </w:r>
      <w:r w:rsidR="009F6FCB" w:rsidRPr="00F2639A">
        <w:rPr>
          <w:rFonts w:ascii="Gill Sans MT" w:eastAsia="Tahoma" w:hAnsi="Gill Sans MT" w:cs="Tahoma"/>
          <w:sz w:val="24"/>
          <w:szCs w:val="24"/>
        </w:rPr>
        <w:t>Head T</w:t>
      </w:r>
      <w:r w:rsidR="009E7345" w:rsidRPr="00F2639A">
        <w:rPr>
          <w:rFonts w:ascii="Gill Sans MT" w:eastAsia="Tahoma" w:hAnsi="Gill Sans MT" w:cs="Tahoma"/>
          <w:sz w:val="24"/>
          <w:szCs w:val="24"/>
        </w:rPr>
        <w:t>eacher will ensure that appropriate staff are on site and staff to pupil ratio numbers are appropriate, to maximise safety.</w:t>
      </w:r>
    </w:p>
    <w:p w14:paraId="6DB52AEA" w14:textId="77777777" w:rsidR="006E6C46" w:rsidRPr="00F2639A" w:rsidRDefault="006E6C46" w:rsidP="006C0FA9">
      <w:pPr>
        <w:spacing w:before="4" w:line="260" w:lineRule="exact"/>
        <w:rPr>
          <w:rFonts w:ascii="Gill Sans MT" w:hAnsi="Gill Sans MT"/>
          <w:sz w:val="26"/>
          <w:szCs w:val="26"/>
        </w:rPr>
      </w:pPr>
    </w:p>
    <w:p w14:paraId="5A3C4B44" w14:textId="685A5970" w:rsidR="006E6C46" w:rsidRPr="00F2639A" w:rsidRDefault="00F2639A" w:rsidP="006C0FA9">
      <w:pPr>
        <w:spacing w:before="19"/>
        <w:ind w:right="283"/>
        <w:rPr>
          <w:rFonts w:ascii="Gill Sans MT" w:eastAsia="Tahoma" w:hAnsi="Gill Sans MT" w:cs="Tahoma"/>
          <w:sz w:val="24"/>
          <w:szCs w:val="24"/>
        </w:rPr>
      </w:pPr>
      <w:r w:rsidRPr="00F2639A">
        <w:rPr>
          <w:rFonts w:ascii="Gill Sans MT" w:eastAsia="Tahoma" w:hAnsi="Gill Sans MT" w:cs="Tahoma"/>
          <w:sz w:val="24"/>
          <w:szCs w:val="24"/>
        </w:rPr>
        <w:t>DGAT</w:t>
      </w:r>
      <w:r w:rsidR="00C14F9F"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will refer to the Government guidance for education and childcare settings on how to implement social distancing and continue to follow the advice from Public Health England on handwashing and other measures to limit the risk of spread of COVID19.</w:t>
      </w:r>
    </w:p>
    <w:p w14:paraId="56205E12" w14:textId="77777777" w:rsidR="006E6C46" w:rsidRPr="00F2639A" w:rsidRDefault="006E6C46" w:rsidP="006C0FA9">
      <w:pPr>
        <w:spacing w:before="12" w:line="260" w:lineRule="exact"/>
        <w:rPr>
          <w:rFonts w:ascii="Gill Sans MT" w:hAnsi="Gill Sans MT"/>
          <w:sz w:val="26"/>
          <w:szCs w:val="26"/>
        </w:rPr>
      </w:pPr>
    </w:p>
    <w:p w14:paraId="32C5C7BC" w14:textId="68084002" w:rsidR="006E6C46" w:rsidRPr="00F2639A" w:rsidRDefault="00F2639A" w:rsidP="006C0FA9">
      <w:pPr>
        <w:spacing w:before="28" w:line="280" w:lineRule="exact"/>
        <w:ind w:right="207"/>
        <w:rPr>
          <w:rFonts w:ascii="Gill Sans MT" w:eastAsia="Tahoma" w:hAnsi="Gill Sans MT" w:cs="Tahoma"/>
          <w:sz w:val="24"/>
          <w:szCs w:val="24"/>
        </w:rPr>
      </w:pPr>
      <w:r w:rsidRPr="00F2639A">
        <w:rPr>
          <w:rFonts w:ascii="Gill Sans MT" w:eastAsia="Tahoma" w:hAnsi="Gill Sans MT" w:cs="Tahoma"/>
          <w:sz w:val="24"/>
          <w:szCs w:val="24"/>
        </w:rPr>
        <w:t>DGAT</w:t>
      </w:r>
      <w:r w:rsidR="00C14F9F"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will ensure that where we care for children of critical workers and vulnerable children on site, we ensure appropriate sup</w:t>
      </w:r>
      <w:r w:rsidR="009F6FCB" w:rsidRPr="00F2639A">
        <w:rPr>
          <w:rFonts w:ascii="Gill Sans MT" w:eastAsia="Tahoma" w:hAnsi="Gill Sans MT" w:cs="Tahoma"/>
          <w:sz w:val="24"/>
          <w:szCs w:val="24"/>
        </w:rPr>
        <w:t>port is in place for them.</w:t>
      </w:r>
    </w:p>
    <w:p w14:paraId="688C400D" w14:textId="77777777" w:rsidR="006E6C46" w:rsidRPr="00F2639A" w:rsidRDefault="006E6C46" w:rsidP="006C0FA9">
      <w:pPr>
        <w:spacing w:before="9" w:line="260" w:lineRule="exact"/>
        <w:rPr>
          <w:rFonts w:ascii="Gill Sans MT" w:hAnsi="Gill Sans MT"/>
          <w:sz w:val="26"/>
          <w:szCs w:val="26"/>
        </w:rPr>
      </w:pPr>
    </w:p>
    <w:p w14:paraId="67821ADF" w14:textId="4DB667E4" w:rsidR="006E6C46" w:rsidRPr="00F2639A" w:rsidRDefault="009E7345" w:rsidP="006C0FA9">
      <w:pPr>
        <w:spacing w:before="19"/>
        <w:ind w:right="411"/>
        <w:jc w:val="both"/>
        <w:rPr>
          <w:rFonts w:ascii="Gill Sans MT" w:eastAsia="Tahoma" w:hAnsi="Gill Sans MT" w:cs="Tahoma"/>
          <w:sz w:val="24"/>
          <w:szCs w:val="24"/>
        </w:rPr>
      </w:pPr>
      <w:r w:rsidRPr="00F2639A">
        <w:rPr>
          <w:rFonts w:ascii="Gill Sans MT" w:eastAsia="Tahoma" w:hAnsi="Gill Sans MT" w:cs="Tahoma"/>
          <w:sz w:val="24"/>
          <w:szCs w:val="24"/>
        </w:rPr>
        <w:t xml:space="preserve">Where </w:t>
      </w:r>
      <w:r w:rsidR="00F2639A" w:rsidRPr="00F2639A">
        <w:rPr>
          <w:rFonts w:ascii="Gill Sans MT" w:eastAsia="Tahoma" w:hAnsi="Gill Sans MT" w:cs="Tahoma"/>
          <w:sz w:val="24"/>
          <w:szCs w:val="24"/>
        </w:rPr>
        <w:t>DGAT</w:t>
      </w:r>
      <w:r w:rsidR="00C14F9F" w:rsidRPr="00F2639A">
        <w:rPr>
          <w:rFonts w:ascii="Gill Sans MT" w:eastAsia="Tahoma" w:hAnsi="Gill Sans MT" w:cs="Tahoma"/>
          <w:sz w:val="24"/>
          <w:szCs w:val="24"/>
        </w:rPr>
        <w:t xml:space="preserve"> </w:t>
      </w:r>
      <w:r w:rsidRPr="00F2639A">
        <w:rPr>
          <w:rFonts w:ascii="Gill Sans MT" w:eastAsia="Tahoma" w:hAnsi="Gill Sans MT" w:cs="Tahoma"/>
          <w:sz w:val="24"/>
          <w:szCs w:val="24"/>
        </w:rPr>
        <w:t xml:space="preserve">has concerns about the impact of staff absence – such as our Designated Safeguarding Lead or first aiders – </w:t>
      </w:r>
      <w:r w:rsidR="00FD5D27">
        <w:rPr>
          <w:rFonts w:ascii="Gill Sans MT" w:eastAsia="Tahoma" w:hAnsi="Gill Sans MT" w:cs="Tahoma"/>
          <w:sz w:val="24"/>
          <w:szCs w:val="24"/>
        </w:rPr>
        <w:t xml:space="preserve">they are </w:t>
      </w:r>
      <w:r w:rsidRPr="00F2639A">
        <w:rPr>
          <w:rFonts w:ascii="Gill Sans MT" w:eastAsia="Tahoma" w:hAnsi="Gill Sans MT" w:cs="Tahoma"/>
          <w:sz w:val="24"/>
          <w:szCs w:val="24"/>
        </w:rPr>
        <w:t>discuss</w:t>
      </w:r>
      <w:r w:rsidR="00FD5D27">
        <w:rPr>
          <w:rFonts w:ascii="Gill Sans MT" w:eastAsia="Tahoma" w:hAnsi="Gill Sans MT" w:cs="Tahoma"/>
          <w:sz w:val="24"/>
          <w:szCs w:val="24"/>
        </w:rPr>
        <w:t>ed</w:t>
      </w:r>
      <w:r w:rsidRPr="00F2639A">
        <w:rPr>
          <w:rFonts w:ascii="Gill Sans MT" w:eastAsia="Tahoma" w:hAnsi="Gill Sans MT" w:cs="Tahoma"/>
          <w:sz w:val="24"/>
          <w:szCs w:val="24"/>
        </w:rPr>
        <w:t xml:space="preserve"> immediately with the trust.</w:t>
      </w:r>
    </w:p>
    <w:p w14:paraId="054DC949" w14:textId="77777777" w:rsidR="006E6C46" w:rsidRPr="00F2639A" w:rsidRDefault="006E6C46" w:rsidP="006C0FA9">
      <w:pPr>
        <w:spacing w:before="11" w:line="280" w:lineRule="exact"/>
        <w:rPr>
          <w:rFonts w:ascii="Gill Sans MT" w:hAnsi="Gill Sans MT"/>
          <w:sz w:val="28"/>
          <w:szCs w:val="28"/>
        </w:rPr>
      </w:pPr>
    </w:p>
    <w:p w14:paraId="142FBB0E" w14:textId="4FB13C56" w:rsidR="006E6C46" w:rsidRPr="00F2639A" w:rsidRDefault="009F6FCB" w:rsidP="006C0FA9">
      <w:pPr>
        <w:tabs>
          <w:tab w:val="left" w:pos="4111"/>
        </w:tabs>
        <w:spacing w:line="280" w:lineRule="exact"/>
        <w:ind w:right="5574"/>
        <w:jc w:val="both"/>
        <w:rPr>
          <w:rFonts w:ascii="Gill Sans MT" w:eastAsia="Tahoma" w:hAnsi="Gill Sans MT" w:cs="Tahoma"/>
          <w:sz w:val="24"/>
          <w:szCs w:val="24"/>
        </w:rPr>
      </w:pPr>
      <w:r w:rsidRPr="00F2639A">
        <w:rPr>
          <w:rFonts w:ascii="Gill Sans MT" w:eastAsia="Tahoma" w:hAnsi="Gill Sans MT" w:cs="Tahoma"/>
          <w:b/>
          <w:position w:val="-2"/>
          <w:sz w:val="24"/>
          <w:szCs w:val="24"/>
        </w:rPr>
        <w:t xml:space="preserve">Peer on peer </w:t>
      </w:r>
      <w:r w:rsidR="009E7345" w:rsidRPr="00F2639A">
        <w:rPr>
          <w:rFonts w:ascii="Gill Sans MT" w:eastAsia="Tahoma" w:hAnsi="Gill Sans MT" w:cs="Tahoma"/>
          <w:b/>
          <w:position w:val="-2"/>
          <w:sz w:val="24"/>
          <w:szCs w:val="24"/>
        </w:rPr>
        <w:t>Abuse</w:t>
      </w:r>
    </w:p>
    <w:p w14:paraId="0627D125" w14:textId="77777777" w:rsidR="006E6C46" w:rsidRPr="00F2639A" w:rsidRDefault="006E6C46" w:rsidP="006C0FA9">
      <w:pPr>
        <w:spacing w:before="1" w:line="280" w:lineRule="exact"/>
        <w:rPr>
          <w:rFonts w:ascii="Gill Sans MT" w:hAnsi="Gill Sans MT"/>
          <w:sz w:val="28"/>
          <w:szCs w:val="28"/>
        </w:rPr>
      </w:pPr>
    </w:p>
    <w:p w14:paraId="408F2FBD" w14:textId="25F9CD8B" w:rsidR="007435C7" w:rsidRPr="00F2639A" w:rsidRDefault="00F2639A" w:rsidP="006C0FA9">
      <w:pPr>
        <w:spacing w:before="19" w:line="242" w:lineRule="auto"/>
        <w:ind w:right="376"/>
        <w:rPr>
          <w:rFonts w:ascii="Gill Sans MT" w:eastAsia="Tahoma" w:hAnsi="Gill Sans MT" w:cs="Tahoma"/>
          <w:b/>
          <w:sz w:val="24"/>
          <w:szCs w:val="24"/>
        </w:rPr>
      </w:pPr>
      <w:r w:rsidRPr="00F2639A">
        <w:rPr>
          <w:rFonts w:ascii="Gill Sans MT" w:eastAsia="Tahoma" w:hAnsi="Gill Sans MT" w:cs="Tahoma"/>
          <w:sz w:val="24"/>
          <w:szCs w:val="24"/>
        </w:rPr>
        <w:t>DGAT</w:t>
      </w:r>
      <w:r w:rsidR="00E82087" w:rsidRPr="00F2639A">
        <w:rPr>
          <w:rFonts w:ascii="Gill Sans MT" w:eastAsia="Tahoma" w:hAnsi="Gill Sans MT" w:cs="Tahoma"/>
          <w:sz w:val="24"/>
          <w:szCs w:val="24"/>
        </w:rPr>
        <w:t xml:space="preserve"> </w:t>
      </w:r>
      <w:r w:rsidR="009E7345" w:rsidRPr="00F2639A">
        <w:rPr>
          <w:rFonts w:ascii="Gill Sans MT" w:eastAsia="Tahoma" w:hAnsi="Gill Sans MT" w:cs="Tahoma"/>
          <w:sz w:val="24"/>
          <w:szCs w:val="24"/>
        </w:rPr>
        <w:t>recognises that during the closure a revised process may be required for managing any report of such abuse and supporting victim</w:t>
      </w:r>
      <w:r w:rsidR="007435C7" w:rsidRPr="00F2639A">
        <w:rPr>
          <w:rFonts w:ascii="Gill Sans MT" w:eastAsia="Tahoma" w:hAnsi="Gill Sans MT" w:cs="Tahoma"/>
          <w:sz w:val="24"/>
          <w:szCs w:val="24"/>
        </w:rPr>
        <w:t xml:space="preserve">s.  Children who are in </w:t>
      </w:r>
      <w:r w:rsidR="009E7345" w:rsidRPr="00F2639A">
        <w:rPr>
          <w:rFonts w:ascii="Gill Sans MT" w:eastAsia="Tahoma" w:hAnsi="Gill Sans MT" w:cs="Tahoma"/>
          <w:sz w:val="24"/>
          <w:szCs w:val="24"/>
        </w:rPr>
        <w:t>s</w:t>
      </w:r>
      <w:r w:rsidR="007435C7" w:rsidRPr="00F2639A">
        <w:rPr>
          <w:rFonts w:ascii="Gill Sans MT" w:eastAsia="Tahoma" w:hAnsi="Gill Sans MT" w:cs="Tahoma"/>
          <w:sz w:val="24"/>
          <w:szCs w:val="24"/>
        </w:rPr>
        <w:t>chool during partial closure will be supervised at all times, to ensure they feel safe.</w:t>
      </w:r>
      <w:r w:rsidR="007435C7" w:rsidRPr="00F2639A">
        <w:rPr>
          <w:rFonts w:ascii="Gill Sans MT" w:eastAsia="Tahoma" w:hAnsi="Gill Sans MT" w:cs="Tahoma"/>
          <w:b/>
          <w:sz w:val="24"/>
          <w:szCs w:val="24"/>
        </w:rPr>
        <w:t xml:space="preserve">  </w:t>
      </w:r>
    </w:p>
    <w:p w14:paraId="50274172" w14:textId="77777777" w:rsidR="006E6C46" w:rsidRPr="00F2639A" w:rsidRDefault="006E6C46" w:rsidP="006C0FA9">
      <w:pPr>
        <w:spacing w:before="3" w:line="280" w:lineRule="exact"/>
        <w:rPr>
          <w:rFonts w:ascii="Gill Sans MT" w:hAnsi="Gill Sans MT"/>
          <w:sz w:val="28"/>
          <w:szCs w:val="28"/>
        </w:rPr>
      </w:pPr>
    </w:p>
    <w:p w14:paraId="0D069FD0" w14:textId="77777777" w:rsidR="006E6C46" w:rsidRPr="00F2639A" w:rsidRDefault="009E7345" w:rsidP="006C0FA9">
      <w:pPr>
        <w:ind w:right="689"/>
        <w:rPr>
          <w:rFonts w:ascii="Gill Sans MT" w:eastAsia="Tahoma" w:hAnsi="Gill Sans MT" w:cs="Tahoma"/>
          <w:sz w:val="24"/>
          <w:szCs w:val="24"/>
        </w:rPr>
      </w:pPr>
      <w:r w:rsidRPr="00F2639A">
        <w:rPr>
          <w:rFonts w:ascii="Gill Sans MT" w:eastAsia="Tahoma" w:hAnsi="Gill Sans MT" w:cs="Tahoma"/>
          <w:sz w:val="24"/>
          <w:szCs w:val="24"/>
        </w:rPr>
        <w:t xml:space="preserve">Where a school receives a report of peer on peer abuse, they will follow the principles as set out in part 5 of KCSIE and of those outlined within of the Child Protection </w:t>
      </w:r>
      <w:r w:rsidR="009F6FCB" w:rsidRPr="00F2639A">
        <w:rPr>
          <w:rFonts w:ascii="Gill Sans MT" w:eastAsia="Tahoma" w:hAnsi="Gill Sans MT" w:cs="Tahoma"/>
          <w:sz w:val="24"/>
          <w:szCs w:val="24"/>
        </w:rPr>
        <w:t xml:space="preserve">and Safeguarding </w:t>
      </w:r>
      <w:r w:rsidRPr="00F2639A">
        <w:rPr>
          <w:rFonts w:ascii="Gill Sans MT" w:eastAsia="Tahoma" w:hAnsi="Gill Sans MT" w:cs="Tahoma"/>
          <w:sz w:val="24"/>
          <w:szCs w:val="24"/>
        </w:rPr>
        <w:t>Policy.</w:t>
      </w:r>
    </w:p>
    <w:p w14:paraId="522DA988" w14:textId="77777777" w:rsidR="006E6C46" w:rsidRPr="00F2639A" w:rsidRDefault="006E6C46" w:rsidP="006C0FA9">
      <w:pPr>
        <w:spacing w:line="100" w:lineRule="exact"/>
        <w:rPr>
          <w:rFonts w:ascii="Gill Sans MT" w:hAnsi="Gill Sans MT"/>
          <w:sz w:val="10"/>
          <w:szCs w:val="10"/>
        </w:rPr>
      </w:pPr>
    </w:p>
    <w:p w14:paraId="3CCD9E5F" w14:textId="77777777" w:rsidR="006E6C46" w:rsidRPr="00F2639A" w:rsidRDefault="006E6C46" w:rsidP="006C0FA9">
      <w:pPr>
        <w:spacing w:line="200" w:lineRule="exact"/>
        <w:rPr>
          <w:rFonts w:ascii="Gill Sans MT" w:hAnsi="Gill Sans MT"/>
        </w:rPr>
      </w:pPr>
    </w:p>
    <w:p w14:paraId="374185CB" w14:textId="77777777" w:rsidR="006E6C46" w:rsidRPr="00F2639A" w:rsidRDefault="009E7345" w:rsidP="006C0FA9">
      <w:pPr>
        <w:spacing w:line="280" w:lineRule="exact"/>
        <w:ind w:right="109"/>
        <w:rPr>
          <w:rFonts w:ascii="Gill Sans MT" w:eastAsia="Tahoma" w:hAnsi="Gill Sans MT" w:cs="Tahoma"/>
          <w:sz w:val="24"/>
          <w:szCs w:val="24"/>
        </w:rPr>
      </w:pPr>
      <w:r w:rsidRPr="00F2639A">
        <w:rPr>
          <w:rFonts w:ascii="Gill Sans MT" w:eastAsia="Tahoma" w:hAnsi="Gill Sans MT" w:cs="Tahoma"/>
          <w:sz w:val="24"/>
          <w:szCs w:val="24"/>
        </w:rPr>
        <w:t xml:space="preserve">The school will listen and work with the young person, parents/carers and any multi- agency partner required </w:t>
      </w:r>
      <w:r w:rsidR="009F6FCB" w:rsidRPr="00F2639A">
        <w:rPr>
          <w:rFonts w:ascii="Gill Sans MT" w:eastAsia="Tahoma" w:hAnsi="Gill Sans MT" w:cs="Tahoma"/>
          <w:sz w:val="24"/>
          <w:szCs w:val="24"/>
        </w:rPr>
        <w:t>ensuring</w:t>
      </w:r>
      <w:r w:rsidRPr="00F2639A">
        <w:rPr>
          <w:rFonts w:ascii="Gill Sans MT" w:eastAsia="Tahoma" w:hAnsi="Gill Sans MT" w:cs="Tahoma"/>
          <w:sz w:val="24"/>
          <w:szCs w:val="24"/>
        </w:rPr>
        <w:t xml:space="preserve"> the safety and security of that young person.</w:t>
      </w:r>
    </w:p>
    <w:p w14:paraId="67B68A12" w14:textId="77777777" w:rsidR="006E6C46" w:rsidRPr="00F2639A" w:rsidRDefault="006E6C46" w:rsidP="006C0FA9">
      <w:pPr>
        <w:spacing w:before="3" w:line="280" w:lineRule="exact"/>
        <w:rPr>
          <w:rFonts w:ascii="Gill Sans MT" w:hAnsi="Gill Sans MT"/>
          <w:sz w:val="28"/>
          <w:szCs w:val="28"/>
        </w:rPr>
      </w:pPr>
    </w:p>
    <w:p w14:paraId="60DBBFC3" w14:textId="175AAC57" w:rsidR="006E6C46" w:rsidRDefault="009E7345" w:rsidP="006C0FA9">
      <w:pPr>
        <w:rPr>
          <w:rFonts w:ascii="Gill Sans MT" w:hAnsi="Gill Sans MT"/>
          <w:color w:val="1F497D"/>
          <w:sz w:val="22"/>
          <w:szCs w:val="22"/>
          <w:shd w:val="clear" w:color="auto" w:fill="FFFFFF"/>
        </w:rPr>
      </w:pPr>
      <w:r w:rsidRPr="00F2639A">
        <w:rPr>
          <w:rFonts w:ascii="Gill Sans MT" w:eastAsia="Tahoma" w:hAnsi="Gill Sans MT" w:cs="Tahoma"/>
          <w:sz w:val="24"/>
          <w:szCs w:val="24"/>
        </w:rPr>
        <w:t>Concerns</w:t>
      </w:r>
      <w:r w:rsidR="009F6FCB" w:rsidRPr="00F2639A">
        <w:rPr>
          <w:rFonts w:ascii="Gill Sans MT" w:eastAsia="Tahoma" w:hAnsi="Gill Sans MT" w:cs="Tahoma"/>
          <w:sz w:val="24"/>
          <w:szCs w:val="24"/>
        </w:rPr>
        <w:t xml:space="preserve"> and actions must be </w:t>
      </w:r>
      <w:r w:rsidR="00C01AA5" w:rsidRPr="00F2639A">
        <w:rPr>
          <w:rFonts w:ascii="Gill Sans MT" w:eastAsia="Tahoma" w:hAnsi="Gill Sans MT" w:cs="Tahoma"/>
          <w:sz w:val="24"/>
          <w:szCs w:val="24"/>
        </w:rPr>
        <w:t>recorded,</w:t>
      </w:r>
      <w:r w:rsidRPr="00F2639A">
        <w:rPr>
          <w:rFonts w:ascii="Gill Sans MT" w:eastAsia="Tahoma" w:hAnsi="Gill Sans MT" w:cs="Tahoma"/>
          <w:sz w:val="24"/>
          <w:szCs w:val="24"/>
        </w:rPr>
        <w:t xml:space="preserve"> and appropriate referrals made.</w:t>
      </w:r>
      <w:r w:rsidR="007435C7" w:rsidRPr="00F2639A">
        <w:rPr>
          <w:rFonts w:ascii="Gill Sans MT" w:hAnsi="Gill Sans MT"/>
          <w:color w:val="1F497D"/>
          <w:sz w:val="22"/>
          <w:szCs w:val="22"/>
          <w:shd w:val="clear" w:color="auto" w:fill="FFFFFF"/>
        </w:rPr>
        <w:t xml:space="preserve"> </w:t>
      </w:r>
    </w:p>
    <w:p w14:paraId="772202D2" w14:textId="6ED32BD2" w:rsidR="00FD5D27" w:rsidRDefault="00FD5D27" w:rsidP="006C0FA9">
      <w:pPr>
        <w:rPr>
          <w:rFonts w:ascii="Gill Sans MT" w:hAnsi="Gill Sans MT"/>
          <w:color w:val="1F497D"/>
          <w:sz w:val="22"/>
          <w:szCs w:val="22"/>
          <w:shd w:val="clear" w:color="auto" w:fill="FFFFFF"/>
        </w:rPr>
      </w:pPr>
    </w:p>
    <w:p w14:paraId="3645091B" w14:textId="61A8B070" w:rsidR="00FD5D27" w:rsidRDefault="00FD5D27" w:rsidP="006C0FA9">
      <w:pPr>
        <w:rPr>
          <w:rFonts w:ascii="Gill Sans MT" w:eastAsia="Tahoma" w:hAnsi="Gill Sans MT" w:cs="Tahoma"/>
          <w:sz w:val="24"/>
          <w:szCs w:val="24"/>
        </w:rPr>
      </w:pPr>
    </w:p>
    <w:p w14:paraId="1F859FCB" w14:textId="644FDFD2" w:rsidR="00451F56" w:rsidRDefault="00451F56" w:rsidP="006C0FA9">
      <w:pPr>
        <w:rPr>
          <w:rFonts w:ascii="Gill Sans MT" w:eastAsia="Tahoma" w:hAnsi="Gill Sans MT" w:cs="Tahoma"/>
          <w:sz w:val="24"/>
          <w:szCs w:val="24"/>
        </w:rPr>
      </w:pPr>
    </w:p>
    <w:p w14:paraId="674A7A84" w14:textId="2F4B0421" w:rsidR="00451F56" w:rsidRDefault="00451F56" w:rsidP="006C0FA9">
      <w:pPr>
        <w:rPr>
          <w:rFonts w:ascii="Gill Sans MT" w:eastAsia="Tahoma" w:hAnsi="Gill Sans MT" w:cs="Tahoma"/>
          <w:sz w:val="24"/>
          <w:szCs w:val="24"/>
        </w:rPr>
      </w:pPr>
    </w:p>
    <w:p w14:paraId="6BEA2839" w14:textId="1116026E" w:rsidR="00451F56" w:rsidRDefault="00451F56" w:rsidP="006C0FA9">
      <w:pPr>
        <w:rPr>
          <w:rFonts w:ascii="Gill Sans MT" w:eastAsia="Tahoma" w:hAnsi="Gill Sans MT" w:cs="Tahoma"/>
          <w:sz w:val="24"/>
          <w:szCs w:val="24"/>
        </w:rPr>
      </w:pPr>
    </w:p>
    <w:p w14:paraId="1467E2D9" w14:textId="70764ABD" w:rsidR="00451F56" w:rsidRDefault="00451F56" w:rsidP="006C0FA9">
      <w:pPr>
        <w:rPr>
          <w:rFonts w:ascii="Gill Sans MT" w:eastAsia="Tahoma" w:hAnsi="Gill Sans MT" w:cs="Tahoma"/>
          <w:sz w:val="24"/>
          <w:szCs w:val="24"/>
        </w:rPr>
      </w:pPr>
    </w:p>
    <w:p w14:paraId="3D0F65C9" w14:textId="77777777" w:rsidR="002E0AEA" w:rsidRDefault="002E0AEA" w:rsidP="00451F56">
      <w:pPr>
        <w:pStyle w:val="NoSpacing"/>
        <w:rPr>
          <w:rFonts w:ascii="Gill Sans MT" w:hAnsi="Gill Sans MT"/>
          <w:b/>
          <w:bCs/>
          <w:sz w:val="26"/>
          <w:szCs w:val="26"/>
          <w:u w:color="000000"/>
        </w:rPr>
      </w:pPr>
    </w:p>
    <w:p w14:paraId="76CE4234" w14:textId="1791524F" w:rsidR="00451F56" w:rsidRPr="001B210D" w:rsidRDefault="00451F56" w:rsidP="00451F56">
      <w:pPr>
        <w:pStyle w:val="NoSpacing"/>
        <w:rPr>
          <w:rFonts w:ascii="Gill Sans MT" w:hAnsi="Gill Sans MT"/>
          <w:b/>
          <w:bCs/>
          <w:sz w:val="26"/>
          <w:szCs w:val="26"/>
          <w:u w:color="000000"/>
        </w:rPr>
      </w:pPr>
      <w:r>
        <w:rPr>
          <w:rFonts w:ascii="Gill Sans MT" w:hAnsi="Gill Sans MT"/>
          <w:b/>
          <w:bCs/>
          <w:sz w:val="26"/>
          <w:szCs w:val="26"/>
          <w:u w:color="000000"/>
        </w:rPr>
        <w:lastRenderedPageBreak/>
        <w:t>S</w:t>
      </w:r>
      <w:r w:rsidRPr="001B210D">
        <w:rPr>
          <w:rFonts w:ascii="Gill Sans MT" w:hAnsi="Gill Sans MT"/>
          <w:b/>
          <w:bCs/>
          <w:sz w:val="26"/>
          <w:szCs w:val="26"/>
          <w:u w:color="000000"/>
        </w:rPr>
        <w:t xml:space="preserve">afeguarding Procedures following COVID 19 response and guidance </w:t>
      </w:r>
      <w:r>
        <w:rPr>
          <w:rFonts w:ascii="Gill Sans MT" w:hAnsi="Gill Sans MT"/>
          <w:b/>
          <w:bCs/>
          <w:sz w:val="26"/>
          <w:szCs w:val="26"/>
          <w:u w:color="000000"/>
        </w:rPr>
        <w:t xml:space="preserve">for staff. </w:t>
      </w:r>
    </w:p>
    <w:p w14:paraId="61CEADB7" w14:textId="77777777" w:rsidR="00451F56" w:rsidRPr="009B4F75" w:rsidRDefault="00451F56" w:rsidP="00451F56">
      <w:pPr>
        <w:jc w:val="center"/>
        <w:rPr>
          <w:rFonts w:ascii="Gill Sans MT" w:hAnsi="Gill Sans MT"/>
          <w:b/>
          <w:sz w:val="24"/>
          <w:szCs w:val="24"/>
          <w:u w:val="single" w:color="000000"/>
        </w:rPr>
      </w:pPr>
    </w:p>
    <w:p w14:paraId="50EB23D1" w14:textId="77777777" w:rsidR="00451F56" w:rsidRPr="009B4F75" w:rsidRDefault="00AE0B19" w:rsidP="00451F56">
      <w:pPr>
        <w:jc w:val="center"/>
        <w:rPr>
          <w:rFonts w:ascii="Gill Sans MT" w:hAnsi="Gill Sans MT"/>
          <w:sz w:val="24"/>
          <w:szCs w:val="24"/>
        </w:rPr>
      </w:pPr>
      <w:hyperlink r:id="rId16" w:history="1">
        <w:r w:rsidR="00451F56" w:rsidRPr="009B4F75">
          <w:rPr>
            <w:rStyle w:val="Hyperlink"/>
            <w:rFonts w:ascii="Gill Sans MT" w:eastAsiaTheme="majorEastAsia" w:hAnsi="Gill Sans MT"/>
            <w:sz w:val="24"/>
            <w:szCs w:val="24"/>
          </w:rPr>
          <w:t>www.gov.uk/government/publications/coronavirus-covid-19-implementing-social-distancing-in-education-and-childcare-settings/coronavirus-covid-19-implementing-social-distancing-in-education-and-childcare-settings</w:t>
        </w:r>
      </w:hyperlink>
    </w:p>
    <w:p w14:paraId="67C9D6B3" w14:textId="77777777" w:rsidR="00451F56" w:rsidRPr="009B4F75" w:rsidRDefault="00451F56" w:rsidP="00451F56">
      <w:pPr>
        <w:rPr>
          <w:rFonts w:ascii="Gill Sans MT" w:hAnsi="Gill Sans MT"/>
          <w:b/>
          <w:sz w:val="24"/>
          <w:szCs w:val="24"/>
        </w:rPr>
      </w:pPr>
    </w:p>
    <w:p w14:paraId="453E7FB2" w14:textId="77777777" w:rsidR="00451F56" w:rsidRPr="009B4F75" w:rsidRDefault="00451F56" w:rsidP="00451F56">
      <w:pPr>
        <w:jc w:val="both"/>
        <w:rPr>
          <w:rFonts w:ascii="Gill Sans MT" w:hAnsi="Gill Sans MT"/>
          <w:bCs/>
          <w:sz w:val="24"/>
          <w:szCs w:val="24"/>
        </w:rPr>
      </w:pPr>
      <w:r w:rsidRPr="009B4F75">
        <w:rPr>
          <w:rFonts w:ascii="Gill Sans MT" w:hAnsi="Gill Sans MT"/>
          <w:bCs/>
          <w:sz w:val="24"/>
          <w:szCs w:val="24"/>
        </w:rPr>
        <w:t xml:space="preserve">During this time, please remember that the DSL doesn’t have to be physically in the building… </w:t>
      </w:r>
    </w:p>
    <w:p w14:paraId="09B5B45F" w14:textId="698A3086" w:rsidR="00451F56" w:rsidRDefault="00451F56" w:rsidP="00451F56">
      <w:pPr>
        <w:jc w:val="both"/>
        <w:rPr>
          <w:rFonts w:ascii="Gill Sans MT" w:hAnsi="Gill Sans MT"/>
          <w:bCs/>
          <w:sz w:val="24"/>
          <w:szCs w:val="24"/>
        </w:rPr>
      </w:pPr>
      <w:r w:rsidRPr="009B4F75">
        <w:rPr>
          <w:rFonts w:ascii="Gill Sans MT" w:hAnsi="Gill Sans MT"/>
          <w:bCs/>
          <w:sz w:val="24"/>
          <w:szCs w:val="24"/>
        </w:rPr>
        <w:t>Keeping Children Safe in Education states…</w:t>
      </w:r>
    </w:p>
    <w:p w14:paraId="757471B3" w14:textId="77777777" w:rsidR="00451F56" w:rsidRPr="009B4F75" w:rsidRDefault="00451F56" w:rsidP="00451F56">
      <w:pPr>
        <w:jc w:val="both"/>
        <w:rPr>
          <w:rFonts w:ascii="Gill Sans MT" w:hAnsi="Gill Sans MT"/>
          <w:bCs/>
          <w:sz w:val="24"/>
          <w:szCs w:val="24"/>
        </w:rPr>
      </w:pPr>
    </w:p>
    <w:p w14:paraId="1AD558C9" w14:textId="0F3AC4E2" w:rsidR="00451F56" w:rsidRDefault="00451F56" w:rsidP="00451F56">
      <w:pPr>
        <w:jc w:val="both"/>
        <w:rPr>
          <w:rFonts w:ascii="Gill Sans MT" w:hAnsi="Gill Sans MT"/>
          <w:bCs/>
          <w:sz w:val="24"/>
          <w:szCs w:val="24"/>
        </w:rPr>
      </w:pPr>
      <w:r w:rsidRPr="009B4F75">
        <w:rPr>
          <w:rFonts w:ascii="Gill Sans MT" w:hAnsi="Gill Sans MT"/>
          <w:bCs/>
          <w:color w:val="FF0000"/>
          <w:sz w:val="24"/>
          <w:szCs w:val="24"/>
        </w:rPr>
        <w:t>The designated safeguarding lead or a deputy should always be available to discuss safeguarding concerns</w:t>
      </w:r>
      <w:r w:rsidRPr="009B4F75">
        <w:rPr>
          <w:rFonts w:ascii="Gill Sans MT" w:hAnsi="Gill Sans MT"/>
          <w:bCs/>
          <w:sz w:val="24"/>
          <w:szCs w:val="24"/>
        </w:rPr>
        <w:t xml:space="preserve">.  </w:t>
      </w:r>
    </w:p>
    <w:p w14:paraId="5C9FD875" w14:textId="77777777" w:rsidR="00451F56" w:rsidRPr="009B4F75" w:rsidRDefault="00451F56" w:rsidP="00451F56">
      <w:pPr>
        <w:jc w:val="both"/>
        <w:rPr>
          <w:rFonts w:ascii="Gill Sans MT" w:hAnsi="Gill Sans MT"/>
          <w:bCs/>
          <w:sz w:val="24"/>
          <w:szCs w:val="24"/>
        </w:rPr>
      </w:pPr>
    </w:p>
    <w:p w14:paraId="05BBDA4F" w14:textId="0B14DEF2" w:rsidR="00451F56" w:rsidRDefault="00451F56" w:rsidP="00451F56">
      <w:pPr>
        <w:jc w:val="both"/>
        <w:rPr>
          <w:rFonts w:ascii="Gill Sans MT" w:hAnsi="Gill Sans MT"/>
          <w:bCs/>
          <w:sz w:val="24"/>
          <w:szCs w:val="24"/>
        </w:rPr>
      </w:pPr>
      <w:r w:rsidRPr="009B4F75">
        <w:rPr>
          <w:rFonts w:ascii="Gill Sans MT" w:hAnsi="Gill Sans MT"/>
          <w:bCs/>
          <w:sz w:val="24"/>
          <w:szCs w:val="24"/>
        </w:rPr>
        <w:t xml:space="preserve">When </w:t>
      </w:r>
      <w:r w:rsidR="00C01AA5">
        <w:rPr>
          <w:rFonts w:ascii="Gill Sans MT" w:hAnsi="Gill Sans MT"/>
          <w:bCs/>
          <w:sz w:val="24"/>
          <w:szCs w:val="24"/>
        </w:rPr>
        <w:t>yo</w:t>
      </w:r>
      <w:r w:rsidRPr="009B4F75">
        <w:rPr>
          <w:rFonts w:ascii="Gill Sans MT" w:hAnsi="Gill Sans MT"/>
          <w:bCs/>
          <w:sz w:val="24"/>
          <w:szCs w:val="24"/>
        </w:rPr>
        <w:t>u consider your rota</w:t>
      </w:r>
      <w:r w:rsidR="00C01AA5">
        <w:rPr>
          <w:rFonts w:ascii="Gill Sans MT" w:hAnsi="Gill Sans MT"/>
          <w:bCs/>
          <w:sz w:val="24"/>
          <w:szCs w:val="24"/>
        </w:rPr>
        <w:t>’</w:t>
      </w:r>
      <w:r w:rsidRPr="009B4F75">
        <w:rPr>
          <w:rFonts w:ascii="Gill Sans MT" w:hAnsi="Gill Sans MT"/>
          <w:bCs/>
          <w:sz w:val="24"/>
          <w:szCs w:val="24"/>
        </w:rPr>
        <w:t>s bear this in mind to make your life easier.</w:t>
      </w:r>
      <w:r>
        <w:rPr>
          <w:rFonts w:ascii="Gill Sans MT" w:hAnsi="Gill Sans MT"/>
          <w:bCs/>
          <w:sz w:val="24"/>
          <w:szCs w:val="24"/>
        </w:rPr>
        <w:t xml:space="preserve"> If your school has no access to a DSL because of sickness, please contact the DCEO who can support. </w:t>
      </w:r>
    </w:p>
    <w:p w14:paraId="12B2C086" w14:textId="03DF22F4" w:rsidR="00451F56" w:rsidRDefault="00451F56" w:rsidP="00451F56">
      <w:pPr>
        <w:jc w:val="both"/>
        <w:rPr>
          <w:rFonts w:ascii="Gill Sans MT" w:hAnsi="Gill Sans MT"/>
          <w:bCs/>
          <w:sz w:val="24"/>
          <w:szCs w:val="24"/>
        </w:rPr>
      </w:pPr>
      <w:r w:rsidRPr="00EC4E06">
        <w:rPr>
          <w:rFonts w:ascii="Gill Sans MT" w:hAnsi="Gill Sans MT"/>
          <w:bCs/>
          <w:sz w:val="24"/>
          <w:szCs w:val="24"/>
        </w:rPr>
        <w:t xml:space="preserve">Should you have a concern about any vulnerable pupil’s lack of attendance at school that you are unable to resolve through a social </w:t>
      </w:r>
      <w:r w:rsidR="00C01AA5" w:rsidRPr="00EC4E06">
        <w:rPr>
          <w:rFonts w:ascii="Gill Sans MT" w:hAnsi="Gill Sans MT"/>
          <w:bCs/>
          <w:sz w:val="24"/>
          <w:szCs w:val="24"/>
        </w:rPr>
        <w:t>worker -</w:t>
      </w:r>
      <w:r w:rsidR="00C01AA5">
        <w:rPr>
          <w:rFonts w:ascii="Gill Sans MT" w:hAnsi="Gill Sans MT"/>
          <w:bCs/>
          <w:sz w:val="24"/>
          <w:szCs w:val="24"/>
        </w:rPr>
        <w:t xml:space="preserve"> </w:t>
      </w:r>
      <w:r w:rsidRPr="00EC4E06">
        <w:rPr>
          <w:rFonts w:ascii="Gill Sans MT" w:hAnsi="Gill Sans MT"/>
          <w:bCs/>
          <w:sz w:val="24"/>
          <w:szCs w:val="24"/>
        </w:rPr>
        <w:t>contact the LA link</w:t>
      </w:r>
      <w:r>
        <w:rPr>
          <w:rFonts w:ascii="Gill Sans MT" w:hAnsi="Gill Sans MT"/>
          <w:bCs/>
          <w:sz w:val="24"/>
          <w:szCs w:val="24"/>
        </w:rPr>
        <w:t xml:space="preserve"> who will support you in escalating</w:t>
      </w:r>
      <w:r w:rsidRPr="00EC4E06">
        <w:rPr>
          <w:rFonts w:ascii="Gill Sans MT" w:hAnsi="Gill Sans MT"/>
          <w:bCs/>
          <w:sz w:val="24"/>
          <w:szCs w:val="24"/>
        </w:rPr>
        <w:t xml:space="preserve">.  </w:t>
      </w:r>
    </w:p>
    <w:p w14:paraId="6E909484" w14:textId="3FD09011" w:rsidR="00451F56" w:rsidRPr="00EC4E06" w:rsidRDefault="00451F56" w:rsidP="00451F56">
      <w:pPr>
        <w:jc w:val="both"/>
        <w:rPr>
          <w:rFonts w:ascii="Gill Sans MT" w:hAnsi="Gill Sans MT"/>
          <w:sz w:val="24"/>
          <w:szCs w:val="24"/>
        </w:rPr>
      </w:pPr>
      <w:r w:rsidRPr="00EC4E06">
        <w:rPr>
          <w:rFonts w:ascii="Gill Sans MT" w:hAnsi="Gill Sans MT"/>
          <w:b/>
          <w:sz w:val="24"/>
          <w:szCs w:val="24"/>
          <w:u w:val="single" w:color="000000"/>
        </w:rPr>
        <w:t xml:space="preserve">Support for learners with </w:t>
      </w:r>
      <w:r w:rsidR="00C01AA5" w:rsidRPr="00EC4E06">
        <w:rPr>
          <w:rFonts w:ascii="Gill Sans MT" w:hAnsi="Gill Sans MT"/>
          <w:b/>
          <w:sz w:val="24"/>
          <w:szCs w:val="24"/>
          <w:u w:val="single" w:color="000000"/>
        </w:rPr>
        <w:t>current Full</w:t>
      </w:r>
      <w:r w:rsidRPr="00EC4E06">
        <w:rPr>
          <w:rFonts w:ascii="Gill Sans MT" w:hAnsi="Gill Sans MT"/>
          <w:b/>
          <w:sz w:val="24"/>
          <w:szCs w:val="24"/>
          <w:u w:val="single" w:color="000000"/>
        </w:rPr>
        <w:t xml:space="preserve"> Child Protection concerns:</w:t>
      </w:r>
      <w:r w:rsidRPr="00EC4E06">
        <w:rPr>
          <w:rFonts w:ascii="Gill Sans MT" w:hAnsi="Gill Sans MT"/>
          <w:b/>
          <w:sz w:val="24"/>
          <w:szCs w:val="24"/>
        </w:rPr>
        <w:t xml:space="preserve"> </w:t>
      </w:r>
    </w:p>
    <w:p w14:paraId="3B9E82DD"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 xml:space="preserve">All pupils of children with a social worker are under the DFE guidance should be in school. </w:t>
      </w:r>
    </w:p>
    <w:p w14:paraId="4B0F3C50"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bookmarkStart w:id="1" w:name="_Hlk36565015"/>
      <w:r w:rsidRPr="00EC4E06">
        <w:rPr>
          <w:rFonts w:ascii="Gill Sans MT" w:hAnsi="Gill Sans MT"/>
          <w:color w:val="auto"/>
          <w:sz w:val="24"/>
          <w:szCs w:val="24"/>
        </w:rPr>
        <w:t xml:space="preserve">Those pupils whose parents are reluctant for them to be in school should be contacted by the social worker and the education setting to explore the reasons why they would not be in school.  This should be resolved where possible. Guidance states that unless a pupil fits the significant underlying health advice they should be in school. </w:t>
      </w:r>
    </w:p>
    <w:bookmarkEnd w:id="1"/>
    <w:p w14:paraId="2289B5B6"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Social workers will support schools to identify pupils who you believe would be safer in school. When pupils you believe are not coming into school and are at risk, contact your social worker. If during this period you are struggling to contact social care, the escalation process during this period is through your LA link.</w:t>
      </w:r>
    </w:p>
    <w:p w14:paraId="180CC922"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DSL/Deputy DSLs to liaise with all necessary professionals as needed.</w:t>
      </w:r>
    </w:p>
    <w:p w14:paraId="3D8CD1CD" w14:textId="77777777" w:rsidR="00451F56" w:rsidRPr="00EC4E06" w:rsidRDefault="00451F56" w:rsidP="00451F56">
      <w:pPr>
        <w:pStyle w:val="ListParagraph"/>
        <w:numPr>
          <w:ilvl w:val="0"/>
          <w:numId w:val="2"/>
        </w:numPr>
        <w:spacing w:after="0" w:line="240" w:lineRule="auto"/>
        <w:rPr>
          <w:color w:val="auto"/>
          <w:sz w:val="24"/>
          <w:szCs w:val="24"/>
        </w:rPr>
      </w:pPr>
      <w:r w:rsidRPr="00EC4E06">
        <w:rPr>
          <w:color w:val="auto"/>
          <w:sz w:val="24"/>
          <w:szCs w:val="24"/>
        </w:rPr>
        <w:t xml:space="preserve">Weekly home visits for those pupils assessed as in greatest need. Doorstep contact only at a 2m distance. All learners </w:t>
      </w:r>
      <w:r w:rsidRPr="00EC4E06">
        <w:rPr>
          <w:b/>
          <w:bCs/>
          <w:color w:val="auto"/>
          <w:sz w:val="24"/>
          <w:szCs w:val="24"/>
        </w:rPr>
        <w:t>MUST</w:t>
      </w:r>
      <w:r w:rsidRPr="00EC4E06">
        <w:rPr>
          <w:color w:val="auto"/>
          <w:sz w:val="24"/>
          <w:szCs w:val="24"/>
        </w:rPr>
        <w:t xml:space="preserve"> be seen, and visits should follow your risk assessment and PHE guidance on social distancing. A member of the school leadership team plus another staff member from the school to make visits.</w:t>
      </w:r>
    </w:p>
    <w:p w14:paraId="5E598501" w14:textId="77777777" w:rsidR="00451F56" w:rsidRPr="00EC4E06" w:rsidRDefault="00451F56" w:rsidP="00451F56">
      <w:pPr>
        <w:pStyle w:val="ListParagraph"/>
        <w:numPr>
          <w:ilvl w:val="0"/>
          <w:numId w:val="2"/>
        </w:numPr>
        <w:spacing w:after="0" w:line="240" w:lineRule="auto"/>
        <w:rPr>
          <w:color w:val="auto"/>
          <w:sz w:val="24"/>
          <w:szCs w:val="24"/>
        </w:rPr>
      </w:pPr>
      <w:r w:rsidRPr="00EC4E06">
        <w:rPr>
          <w:color w:val="auto"/>
          <w:sz w:val="24"/>
          <w:szCs w:val="24"/>
        </w:rPr>
        <w:t>Visits to the doorstep are to be agreed and scheduled with the family. Following visits, the DS/Deputy DSL will complete conference calls with one another to support progress and effective working practice.</w:t>
      </w:r>
    </w:p>
    <w:p w14:paraId="2B5067E8"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During this period of social distancing, all planned Core, Strategy or review meetings , unless advised otherwise, will be held remotely. GCC provision made this clear to all (19.3.2020).</w:t>
      </w:r>
    </w:p>
    <w:p w14:paraId="46AF0260"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Continue to use CPOMS/My Concern/School own system to record and report as per usual school practice.</w:t>
      </w:r>
    </w:p>
    <w:p w14:paraId="42FB0793" w14:textId="77777777" w:rsidR="00451F56" w:rsidRPr="00EC4E06" w:rsidRDefault="00451F56" w:rsidP="00451F56">
      <w:pPr>
        <w:pStyle w:val="ListParagraph"/>
        <w:spacing w:after="0" w:line="240" w:lineRule="auto"/>
        <w:ind w:left="360"/>
        <w:jc w:val="both"/>
        <w:rPr>
          <w:rFonts w:ascii="Gill Sans MT" w:hAnsi="Gill Sans MT"/>
          <w:color w:val="auto"/>
          <w:sz w:val="24"/>
          <w:szCs w:val="24"/>
        </w:rPr>
      </w:pPr>
    </w:p>
    <w:p w14:paraId="335E5F0E" w14:textId="77777777" w:rsidR="00451F56" w:rsidRPr="00EC4E06" w:rsidRDefault="00451F56" w:rsidP="00451F56">
      <w:pPr>
        <w:jc w:val="both"/>
        <w:rPr>
          <w:rFonts w:ascii="Gill Sans MT" w:hAnsi="Gill Sans MT"/>
          <w:sz w:val="24"/>
          <w:szCs w:val="24"/>
        </w:rPr>
      </w:pPr>
      <w:r w:rsidRPr="00EC4E06">
        <w:rPr>
          <w:rFonts w:ascii="Gill Sans MT" w:hAnsi="Gill Sans MT"/>
          <w:b/>
          <w:sz w:val="24"/>
          <w:szCs w:val="24"/>
          <w:u w:val="single" w:color="000000"/>
        </w:rPr>
        <w:t>Support for learners with current Child in Need concerns:</w:t>
      </w:r>
      <w:r w:rsidRPr="00EC4E06">
        <w:rPr>
          <w:rFonts w:ascii="Gill Sans MT" w:hAnsi="Gill Sans MT"/>
          <w:b/>
          <w:sz w:val="24"/>
          <w:szCs w:val="24"/>
        </w:rPr>
        <w:t xml:space="preserve"> </w:t>
      </w:r>
    </w:p>
    <w:p w14:paraId="46716EF5"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 xml:space="preserve">Telephone contact weekly with those assessed as having some need. Increase this to doorstep visits, following the guidance above (or refer to social care) if concerns arise. Phone contact available to families via the school  phone or mobile held by the DSL/ Deputy DSL if off site. </w:t>
      </w:r>
    </w:p>
    <w:p w14:paraId="08BA82CD"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During this period of social distancing, all planned Core, Strategy or review meetings , unless advised otherwise, will be held remotely. GCC provision made this clear to all (19.3.2020).</w:t>
      </w:r>
    </w:p>
    <w:p w14:paraId="7638A51F" w14:textId="77777777" w:rsidR="00451F56" w:rsidRPr="00EC4E06" w:rsidRDefault="00451F56" w:rsidP="00451F56">
      <w:pPr>
        <w:jc w:val="both"/>
        <w:rPr>
          <w:rFonts w:ascii="Gill Sans MT" w:hAnsi="Gill Sans MT"/>
          <w:sz w:val="24"/>
          <w:szCs w:val="24"/>
        </w:rPr>
      </w:pPr>
    </w:p>
    <w:p w14:paraId="76238E5E" w14:textId="77777777" w:rsidR="00451F56" w:rsidRPr="00EC4E06" w:rsidRDefault="00451F56" w:rsidP="00451F56">
      <w:pPr>
        <w:jc w:val="both"/>
        <w:rPr>
          <w:rFonts w:ascii="Gill Sans MT" w:hAnsi="Gill Sans MT"/>
          <w:b/>
          <w:sz w:val="24"/>
          <w:szCs w:val="24"/>
          <w:u w:val="single"/>
        </w:rPr>
      </w:pPr>
      <w:r w:rsidRPr="00EC4E06">
        <w:rPr>
          <w:rFonts w:ascii="Gill Sans MT" w:hAnsi="Gill Sans MT"/>
          <w:b/>
          <w:sz w:val="24"/>
          <w:szCs w:val="24"/>
          <w:u w:val="single"/>
        </w:rPr>
        <w:lastRenderedPageBreak/>
        <w:t>Any other vulnerable pupils including EHCP</w:t>
      </w:r>
    </w:p>
    <w:p w14:paraId="4D19B2F2" w14:textId="77777777" w:rsidR="00451F56" w:rsidRPr="00EC4E06" w:rsidRDefault="00451F56" w:rsidP="00451F56">
      <w:pPr>
        <w:jc w:val="both"/>
        <w:rPr>
          <w:rFonts w:ascii="Gill Sans MT" w:hAnsi="Gill Sans MT"/>
          <w:b/>
          <w:sz w:val="24"/>
          <w:szCs w:val="24"/>
        </w:rPr>
      </w:pPr>
      <w:r w:rsidRPr="00EC4E06">
        <w:rPr>
          <w:rFonts w:ascii="Gill Sans MT" w:hAnsi="Gill Sans MT"/>
          <w:b/>
          <w:sz w:val="24"/>
          <w:szCs w:val="24"/>
        </w:rPr>
        <w:t xml:space="preserve">For most pupils with an EHCP, it is safer for them to stay at home.  However, some parent’s may struggle because their child needs specialist support or they are a key worker. </w:t>
      </w:r>
    </w:p>
    <w:p w14:paraId="6DF2BF0F" w14:textId="77777777" w:rsidR="00451F56" w:rsidRPr="00EC4E06" w:rsidRDefault="00451F56" w:rsidP="00451F56">
      <w:pPr>
        <w:pStyle w:val="ListParagraph"/>
        <w:numPr>
          <w:ilvl w:val="0"/>
          <w:numId w:val="3"/>
        </w:numPr>
        <w:spacing w:after="0" w:line="240" w:lineRule="auto"/>
        <w:jc w:val="both"/>
        <w:rPr>
          <w:rFonts w:ascii="Gill Sans MT" w:hAnsi="Gill Sans MT"/>
          <w:bCs/>
          <w:color w:val="auto"/>
          <w:sz w:val="24"/>
          <w:szCs w:val="24"/>
        </w:rPr>
      </w:pPr>
      <w:r w:rsidRPr="00EC4E06">
        <w:rPr>
          <w:rFonts w:ascii="Gill Sans MT" w:hAnsi="Gill Sans MT"/>
          <w:bCs/>
          <w:color w:val="auto"/>
          <w:sz w:val="24"/>
          <w:szCs w:val="24"/>
        </w:rPr>
        <w:t xml:space="preserve">DSL to check in  according to perceived need. </w:t>
      </w:r>
    </w:p>
    <w:p w14:paraId="149897CA" w14:textId="77777777" w:rsidR="00451F56" w:rsidRPr="00EC4E06" w:rsidRDefault="00451F56" w:rsidP="00451F56">
      <w:pPr>
        <w:pStyle w:val="ListParagraph"/>
        <w:numPr>
          <w:ilvl w:val="0"/>
          <w:numId w:val="3"/>
        </w:numPr>
        <w:spacing w:after="0" w:line="240" w:lineRule="auto"/>
        <w:jc w:val="both"/>
        <w:rPr>
          <w:rFonts w:ascii="Gill Sans MT" w:hAnsi="Gill Sans MT"/>
          <w:bCs/>
          <w:color w:val="auto"/>
          <w:sz w:val="24"/>
          <w:szCs w:val="24"/>
        </w:rPr>
      </w:pPr>
      <w:bookmarkStart w:id="2" w:name="_Hlk36565080"/>
      <w:r w:rsidRPr="00EC4E06">
        <w:rPr>
          <w:rFonts w:ascii="Gill Sans MT" w:hAnsi="Gill Sans MT"/>
          <w:bCs/>
          <w:color w:val="auto"/>
          <w:sz w:val="24"/>
          <w:szCs w:val="24"/>
        </w:rPr>
        <w:t xml:space="preserve">All pupils with a medical EHCP can continue to attend if the LA risk assessment completed with the parental views allows this. Please note that your normal offer can be changed to keep them in school, if they are safe. If you need additional support to achieve this, please contact your LA link, who may be able to source additional specialist staff and resources from across the county to help. </w:t>
      </w:r>
    </w:p>
    <w:p w14:paraId="3D03E53E" w14:textId="220422F5" w:rsidR="00451F56" w:rsidRPr="00EC4E06" w:rsidRDefault="00451F56" w:rsidP="00451F56">
      <w:pPr>
        <w:pStyle w:val="ListParagraph"/>
        <w:numPr>
          <w:ilvl w:val="0"/>
          <w:numId w:val="3"/>
        </w:numPr>
        <w:spacing w:after="0" w:line="240" w:lineRule="auto"/>
        <w:jc w:val="both"/>
        <w:rPr>
          <w:rFonts w:ascii="Gill Sans MT" w:hAnsi="Gill Sans MT"/>
          <w:bCs/>
          <w:color w:val="auto"/>
          <w:sz w:val="24"/>
          <w:szCs w:val="24"/>
        </w:rPr>
      </w:pPr>
      <w:bookmarkStart w:id="3" w:name="_Hlk36565114"/>
      <w:bookmarkEnd w:id="2"/>
      <w:r w:rsidRPr="00EC4E06">
        <w:rPr>
          <w:rFonts w:ascii="Gill Sans MT" w:hAnsi="Gill Sans MT"/>
          <w:bCs/>
          <w:color w:val="auto"/>
          <w:sz w:val="24"/>
          <w:szCs w:val="24"/>
        </w:rPr>
        <w:t xml:space="preserve">If you are unable to make provision for pupil who needs to be in </w:t>
      </w:r>
      <w:r w:rsidR="00C01AA5" w:rsidRPr="00EC4E06">
        <w:rPr>
          <w:rFonts w:ascii="Gill Sans MT" w:hAnsi="Gill Sans MT"/>
          <w:bCs/>
          <w:color w:val="auto"/>
          <w:sz w:val="24"/>
          <w:szCs w:val="24"/>
        </w:rPr>
        <w:t>school,</w:t>
      </w:r>
      <w:r w:rsidRPr="00EC4E06">
        <w:rPr>
          <w:rFonts w:ascii="Gill Sans MT" w:hAnsi="Gill Sans MT"/>
          <w:bCs/>
          <w:color w:val="auto"/>
          <w:sz w:val="24"/>
          <w:szCs w:val="24"/>
        </w:rPr>
        <w:t xml:space="preserve"> you will need to liaise with other schools to find an alternative placement. LA Links can support with this. However, please remember that for many children they may struggle to make this transition. </w:t>
      </w:r>
    </w:p>
    <w:p w14:paraId="597E5297" w14:textId="77777777" w:rsidR="00451F56" w:rsidRPr="00EC4E06" w:rsidRDefault="00451F56" w:rsidP="00451F56">
      <w:pPr>
        <w:pStyle w:val="ListParagraph"/>
        <w:numPr>
          <w:ilvl w:val="0"/>
          <w:numId w:val="3"/>
        </w:numPr>
        <w:spacing w:after="0" w:line="240" w:lineRule="auto"/>
        <w:jc w:val="both"/>
        <w:rPr>
          <w:rFonts w:ascii="Gill Sans MT" w:hAnsi="Gill Sans MT"/>
          <w:bCs/>
          <w:color w:val="auto"/>
          <w:sz w:val="24"/>
          <w:szCs w:val="24"/>
        </w:rPr>
      </w:pPr>
      <w:r w:rsidRPr="00EC4E06">
        <w:rPr>
          <w:rFonts w:ascii="Gill Sans MT" w:hAnsi="Gill Sans MT"/>
          <w:bCs/>
          <w:color w:val="auto"/>
          <w:sz w:val="24"/>
          <w:szCs w:val="24"/>
        </w:rPr>
        <w:t>If you are considering an alternative school for a pupil with an EHCP, there should be a conversation between SENCO and Headteacher and the plan shared before deciding.  Where possible, an appropriate member of staff from your school should accompany the child for support and familiarity.</w:t>
      </w:r>
    </w:p>
    <w:p w14:paraId="5E33473E" w14:textId="77777777" w:rsidR="00451F56" w:rsidRDefault="00451F56" w:rsidP="00451F56">
      <w:pPr>
        <w:pStyle w:val="ListParagraph"/>
        <w:numPr>
          <w:ilvl w:val="0"/>
          <w:numId w:val="3"/>
        </w:numPr>
        <w:spacing w:after="0" w:line="240" w:lineRule="auto"/>
        <w:jc w:val="both"/>
        <w:rPr>
          <w:rFonts w:ascii="Gill Sans MT" w:hAnsi="Gill Sans MT"/>
          <w:bCs/>
          <w:color w:val="0070C0"/>
          <w:sz w:val="24"/>
          <w:szCs w:val="24"/>
        </w:rPr>
      </w:pPr>
      <w:r w:rsidRPr="00EC4E06">
        <w:rPr>
          <w:rFonts w:ascii="Gill Sans MT" w:hAnsi="Gill Sans MT"/>
          <w:bCs/>
          <w:color w:val="auto"/>
          <w:sz w:val="24"/>
          <w:szCs w:val="24"/>
        </w:rPr>
        <w:t xml:space="preserve">Pupils with significant health issues who you are unable to keep safe in school because trained staff are ill or  in self-isolation, please discuss with their social worker or lead professional in DCYS to agree course of action. If no allocated worker please contact the Disabled Children’s duty worker on 01452 425022 or by email through </w:t>
      </w:r>
      <w:hyperlink r:id="rId17" w:history="1">
        <w:r w:rsidRPr="00C81FD6">
          <w:rPr>
            <w:rStyle w:val="Hyperlink"/>
            <w:rFonts w:ascii="Gill Sans MT" w:hAnsi="Gill Sans MT"/>
            <w:sz w:val="24"/>
            <w:szCs w:val="24"/>
          </w:rPr>
          <w:t>dycspduty@gloucsetershire.gov.uk</w:t>
        </w:r>
      </w:hyperlink>
    </w:p>
    <w:bookmarkEnd w:id="3"/>
    <w:p w14:paraId="7040EDF0" w14:textId="77777777" w:rsidR="00451F56" w:rsidRPr="009B4F75" w:rsidRDefault="00451F56" w:rsidP="00451F56">
      <w:pPr>
        <w:jc w:val="both"/>
        <w:rPr>
          <w:rFonts w:ascii="Gill Sans MT" w:hAnsi="Gill Sans MT"/>
          <w:b/>
          <w:sz w:val="24"/>
          <w:szCs w:val="24"/>
          <w:u w:val="single" w:color="000000"/>
        </w:rPr>
      </w:pPr>
    </w:p>
    <w:p w14:paraId="05F4F6EB" w14:textId="77777777" w:rsidR="00451F56" w:rsidRPr="00EC4E06" w:rsidRDefault="00451F56" w:rsidP="00451F56">
      <w:pPr>
        <w:jc w:val="both"/>
        <w:rPr>
          <w:rFonts w:ascii="Gill Sans MT" w:hAnsi="Gill Sans MT"/>
          <w:sz w:val="24"/>
          <w:szCs w:val="24"/>
        </w:rPr>
      </w:pPr>
      <w:r w:rsidRPr="00EC4E06">
        <w:rPr>
          <w:rFonts w:ascii="Gill Sans MT" w:hAnsi="Gill Sans MT"/>
          <w:b/>
          <w:sz w:val="24"/>
          <w:szCs w:val="24"/>
          <w:u w:val="single" w:color="000000"/>
        </w:rPr>
        <w:t>PLEASE NOTE:</w:t>
      </w:r>
      <w:r w:rsidRPr="00EC4E06">
        <w:rPr>
          <w:rFonts w:ascii="Gill Sans MT" w:hAnsi="Gill Sans MT"/>
          <w:b/>
          <w:sz w:val="24"/>
          <w:szCs w:val="24"/>
        </w:rPr>
        <w:t xml:space="preserve"> </w:t>
      </w:r>
    </w:p>
    <w:p w14:paraId="21B14A0C" w14:textId="77777777" w:rsidR="00451F56" w:rsidRPr="00EC4E06" w:rsidRDefault="00451F56" w:rsidP="00451F56">
      <w:pPr>
        <w:pStyle w:val="ListParagraph"/>
        <w:numPr>
          <w:ilvl w:val="0"/>
          <w:numId w:val="2"/>
        </w:numPr>
        <w:spacing w:after="0" w:line="240" w:lineRule="auto"/>
        <w:jc w:val="both"/>
        <w:rPr>
          <w:rFonts w:ascii="Gill Sans MT" w:hAnsi="Gill Sans MT"/>
          <w:bCs/>
          <w:color w:val="auto"/>
          <w:sz w:val="24"/>
          <w:szCs w:val="24"/>
        </w:rPr>
      </w:pPr>
      <w:r w:rsidRPr="00EC4E06">
        <w:rPr>
          <w:rFonts w:ascii="Gill Sans MT" w:hAnsi="Gill Sans MT"/>
          <w:bCs/>
          <w:color w:val="auto"/>
          <w:sz w:val="24"/>
          <w:szCs w:val="24"/>
        </w:rPr>
        <w:t xml:space="preserve">All support of families during this time to be recorded using appropriate agreed systems where necessary. </w:t>
      </w:r>
    </w:p>
    <w:p w14:paraId="29727C70" w14:textId="77777777" w:rsidR="00451F56" w:rsidRPr="00EC4E06" w:rsidRDefault="00451F56" w:rsidP="00451F56">
      <w:pPr>
        <w:pStyle w:val="ListParagraph"/>
        <w:numPr>
          <w:ilvl w:val="0"/>
          <w:numId w:val="2"/>
        </w:numPr>
        <w:spacing w:after="0" w:line="240" w:lineRule="auto"/>
        <w:jc w:val="both"/>
        <w:rPr>
          <w:rFonts w:ascii="Gill Sans MT" w:hAnsi="Gill Sans MT" w:cstheme="minorHAnsi"/>
          <w:bCs/>
          <w:color w:val="auto"/>
          <w:sz w:val="24"/>
          <w:szCs w:val="24"/>
        </w:rPr>
      </w:pPr>
      <w:r w:rsidRPr="00EC4E06">
        <w:rPr>
          <w:rFonts w:ascii="Gill Sans MT" w:hAnsi="Gill Sans MT"/>
          <w:bCs/>
          <w:color w:val="auto"/>
          <w:sz w:val="24"/>
          <w:szCs w:val="24"/>
        </w:rPr>
        <w:t xml:space="preserve">DSL/Deputy DSL to be available for safeguarding escalation. School mobile numbers to </w:t>
      </w:r>
      <w:r w:rsidRPr="00EC4E06">
        <w:rPr>
          <w:rFonts w:ascii="Gill Sans MT" w:hAnsi="Gill Sans MT" w:cstheme="minorHAnsi"/>
          <w:bCs/>
          <w:color w:val="auto"/>
          <w:sz w:val="24"/>
          <w:szCs w:val="24"/>
        </w:rPr>
        <w:t>be shared with families.</w:t>
      </w:r>
    </w:p>
    <w:p w14:paraId="281C9281" w14:textId="77777777" w:rsidR="00451F56" w:rsidRPr="00EC4E06" w:rsidRDefault="00451F56" w:rsidP="00451F56">
      <w:pPr>
        <w:pStyle w:val="ListParagraph"/>
        <w:numPr>
          <w:ilvl w:val="0"/>
          <w:numId w:val="2"/>
        </w:numPr>
        <w:spacing w:after="0" w:line="240" w:lineRule="auto"/>
        <w:jc w:val="both"/>
        <w:rPr>
          <w:rFonts w:ascii="Gill Sans MT" w:hAnsi="Gill Sans MT" w:cstheme="minorHAnsi"/>
          <w:bCs/>
          <w:color w:val="auto"/>
          <w:sz w:val="24"/>
          <w:szCs w:val="24"/>
        </w:rPr>
      </w:pPr>
      <w:r w:rsidRPr="00EC4E06">
        <w:rPr>
          <w:rFonts w:ascii="Gill Sans MT" w:hAnsi="Gill Sans MT" w:cstheme="minorHAnsi"/>
          <w:color w:val="auto"/>
          <w:sz w:val="24"/>
          <w:szCs w:val="24"/>
        </w:rPr>
        <w:t xml:space="preserve">Safeguarding in Education Team are available for general enquiries. The contact details are </w:t>
      </w:r>
      <w:hyperlink r:id="rId18" w:tgtFrame="_blank" w:history="1">
        <w:r w:rsidRPr="00EC4E06">
          <w:rPr>
            <w:rStyle w:val="Hyperlink"/>
            <w:rFonts w:ascii="Gill Sans MT" w:hAnsi="Gill Sans MT" w:cstheme="minorHAnsi"/>
            <w:color w:val="auto"/>
            <w:sz w:val="24"/>
            <w:szCs w:val="24"/>
            <w:bdr w:val="none" w:sz="0" w:space="0" w:color="auto" w:frame="1"/>
          </w:rPr>
          <w:t>gsep@gloucestershire.gov.uk</w:t>
        </w:r>
      </w:hyperlink>
      <w:r w:rsidRPr="00EC4E06">
        <w:rPr>
          <w:rFonts w:ascii="Gill Sans MT" w:hAnsi="Gill Sans MT" w:cstheme="minorHAnsi"/>
          <w:color w:val="auto"/>
          <w:sz w:val="24"/>
          <w:szCs w:val="24"/>
        </w:rPr>
        <w:t xml:space="preserve"> or 01452 426221.</w:t>
      </w:r>
    </w:p>
    <w:p w14:paraId="6B2D3315" w14:textId="77777777" w:rsidR="00451F56" w:rsidRPr="00EC4E06" w:rsidRDefault="00451F56" w:rsidP="00451F56">
      <w:pPr>
        <w:pStyle w:val="ListParagraph"/>
        <w:numPr>
          <w:ilvl w:val="0"/>
          <w:numId w:val="2"/>
        </w:numPr>
        <w:spacing w:after="0" w:line="240" w:lineRule="auto"/>
        <w:jc w:val="both"/>
        <w:rPr>
          <w:rFonts w:ascii="Gill Sans MT" w:hAnsi="Gill Sans MT" w:cstheme="minorHAnsi"/>
          <w:bCs/>
          <w:color w:val="auto"/>
          <w:sz w:val="24"/>
          <w:szCs w:val="24"/>
        </w:rPr>
      </w:pPr>
      <w:r w:rsidRPr="00EC4E06">
        <w:rPr>
          <w:rFonts w:ascii="Gill Sans MT" w:hAnsi="Gill Sans MT" w:cstheme="minorHAnsi"/>
          <w:bCs/>
          <w:color w:val="auto"/>
          <w:sz w:val="24"/>
          <w:szCs w:val="24"/>
        </w:rPr>
        <w:t>Only school phones are to be used to contact families. Staff personal phone numbers are not be shared.</w:t>
      </w:r>
    </w:p>
    <w:p w14:paraId="400D8CC3" w14:textId="77777777" w:rsidR="00451F56" w:rsidRPr="00EC4E06" w:rsidRDefault="00451F56" w:rsidP="00451F56">
      <w:pPr>
        <w:pStyle w:val="ListParagraph"/>
        <w:numPr>
          <w:ilvl w:val="0"/>
          <w:numId w:val="2"/>
        </w:numPr>
        <w:spacing w:after="0" w:line="240" w:lineRule="auto"/>
        <w:jc w:val="both"/>
        <w:rPr>
          <w:rFonts w:ascii="Gill Sans MT" w:hAnsi="Gill Sans MT"/>
          <w:bCs/>
          <w:color w:val="auto"/>
          <w:sz w:val="24"/>
          <w:szCs w:val="24"/>
        </w:rPr>
      </w:pPr>
      <w:r w:rsidRPr="00EC4E06">
        <w:rPr>
          <w:rFonts w:ascii="Gill Sans MT" w:hAnsi="Gill Sans MT"/>
          <w:bCs/>
          <w:color w:val="auto"/>
          <w:sz w:val="24"/>
          <w:szCs w:val="24"/>
        </w:rPr>
        <w:t>All information in relation to pupil details, social care contacts etc will be stored by the DSL/Deputy DSL in line with GDPR guidance.</w:t>
      </w:r>
    </w:p>
    <w:p w14:paraId="62DDF07A" w14:textId="77777777" w:rsidR="00451F56" w:rsidRPr="00EC4E06" w:rsidRDefault="00451F56" w:rsidP="00451F56">
      <w:pPr>
        <w:pStyle w:val="ListParagraph"/>
        <w:numPr>
          <w:ilvl w:val="0"/>
          <w:numId w:val="2"/>
        </w:numPr>
        <w:spacing w:after="0" w:line="240" w:lineRule="auto"/>
        <w:jc w:val="both"/>
        <w:rPr>
          <w:rFonts w:ascii="Gill Sans MT" w:hAnsi="Gill Sans MT"/>
          <w:bCs/>
          <w:color w:val="auto"/>
          <w:sz w:val="24"/>
          <w:szCs w:val="24"/>
        </w:rPr>
      </w:pPr>
      <w:r w:rsidRPr="00EC4E06">
        <w:rPr>
          <w:rFonts w:ascii="Gill Sans MT" w:hAnsi="Gill Sans MT"/>
          <w:bCs/>
          <w:color w:val="auto"/>
          <w:sz w:val="24"/>
          <w:szCs w:val="24"/>
        </w:rPr>
        <w:t>Following any visit that raises concern  the DSL will report to the relevant professionals who may carry out unscheduled visits to the home.</w:t>
      </w:r>
    </w:p>
    <w:p w14:paraId="775F57C7" w14:textId="77777777" w:rsidR="00451F56" w:rsidRPr="00EC4E06" w:rsidRDefault="00451F56" w:rsidP="00451F56">
      <w:pPr>
        <w:pStyle w:val="ListParagraph"/>
        <w:numPr>
          <w:ilvl w:val="0"/>
          <w:numId w:val="2"/>
        </w:numPr>
        <w:spacing w:after="0" w:line="240" w:lineRule="auto"/>
        <w:jc w:val="both"/>
        <w:rPr>
          <w:rFonts w:ascii="Gill Sans MT" w:hAnsi="Gill Sans MT"/>
          <w:bCs/>
          <w:color w:val="auto"/>
          <w:sz w:val="24"/>
          <w:szCs w:val="24"/>
        </w:rPr>
      </w:pPr>
      <w:r w:rsidRPr="00EC4E06">
        <w:rPr>
          <w:rFonts w:ascii="Gill Sans MT" w:hAnsi="Gill Sans MT"/>
          <w:bCs/>
          <w:color w:val="auto"/>
          <w:sz w:val="24"/>
          <w:szCs w:val="24"/>
        </w:rPr>
        <w:t xml:space="preserve">Should the school have to close because of insufficient staff numbers , or you have closed because of insufficient numbers, please ensure that you have an ongoing oversight of all vulnerable pupils in your school. Access to a DSL /Deputy DSL so that these people can receive MASH and Operation Encompass enquiries. Please be aware also that there is a fluctuating need and you may need to bring your operation back into operation should it be needed. </w:t>
      </w:r>
    </w:p>
    <w:p w14:paraId="1FB756DF" w14:textId="77777777" w:rsidR="00451F56" w:rsidRPr="00EC4E06" w:rsidRDefault="00451F56" w:rsidP="00451F56">
      <w:pPr>
        <w:jc w:val="both"/>
        <w:rPr>
          <w:rFonts w:ascii="Gill Sans MT" w:hAnsi="Gill Sans MT"/>
          <w:bCs/>
          <w:sz w:val="24"/>
          <w:szCs w:val="24"/>
        </w:rPr>
      </w:pPr>
    </w:p>
    <w:p w14:paraId="578C59F0" w14:textId="77777777" w:rsidR="00451F56" w:rsidRPr="00EC4E06" w:rsidRDefault="00451F56" w:rsidP="00451F56">
      <w:pPr>
        <w:jc w:val="both"/>
        <w:rPr>
          <w:rFonts w:ascii="Gill Sans MT" w:hAnsi="Gill Sans MT"/>
          <w:b/>
          <w:bCs/>
          <w:sz w:val="24"/>
          <w:szCs w:val="24"/>
        </w:rPr>
      </w:pPr>
      <w:r w:rsidRPr="00EC4E06">
        <w:rPr>
          <w:rFonts w:ascii="Gill Sans MT" w:hAnsi="Gill Sans MT"/>
          <w:b/>
          <w:bCs/>
          <w:sz w:val="24"/>
          <w:szCs w:val="24"/>
        </w:rPr>
        <w:t>This is a dynamic document that will be updated in line with guidance from DSL, Department for Education and Government as needed.</w:t>
      </w:r>
    </w:p>
    <w:p w14:paraId="3E633D7B" w14:textId="77777777" w:rsidR="00451F56" w:rsidRPr="00EC4E06" w:rsidRDefault="00451F56" w:rsidP="00451F56">
      <w:pPr>
        <w:jc w:val="both"/>
        <w:rPr>
          <w:rFonts w:ascii="Gill Sans MT" w:hAnsi="Gill Sans MT"/>
          <w:sz w:val="24"/>
          <w:szCs w:val="24"/>
        </w:rPr>
      </w:pPr>
    </w:p>
    <w:p w14:paraId="003A63BD" w14:textId="77777777" w:rsidR="00451F56" w:rsidRPr="00EC4E06" w:rsidRDefault="00451F56" w:rsidP="00451F56">
      <w:pPr>
        <w:jc w:val="both"/>
        <w:rPr>
          <w:rFonts w:ascii="Gill Sans MT" w:hAnsi="Gill Sans MT"/>
          <w:b/>
          <w:bCs/>
          <w:sz w:val="24"/>
          <w:szCs w:val="24"/>
        </w:rPr>
      </w:pPr>
      <w:r w:rsidRPr="00EC4E06">
        <w:rPr>
          <w:rFonts w:ascii="Gill Sans MT" w:hAnsi="Gill Sans MT"/>
          <w:b/>
          <w:bCs/>
          <w:sz w:val="24"/>
          <w:szCs w:val="24"/>
        </w:rPr>
        <w:t>Actions</w:t>
      </w:r>
    </w:p>
    <w:p w14:paraId="5B110B25"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 xml:space="preserve">DSLs to collate vulnerable pupil list </w:t>
      </w:r>
    </w:p>
    <w:p w14:paraId="37E58134"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lastRenderedPageBreak/>
        <w:t>File of all social worker numbers associated with all caseloads to be collated – DSL/Family Support</w:t>
      </w:r>
    </w:p>
    <w:p w14:paraId="7A9A8C4B"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 xml:space="preserve">Allocation of pupils to DSL and Deputy DSL along with contact sheets. </w:t>
      </w:r>
    </w:p>
    <w:p w14:paraId="16050260" w14:textId="77777777" w:rsidR="00451F56" w:rsidRPr="00EC4E06" w:rsidRDefault="00451F56" w:rsidP="00451F56">
      <w:pPr>
        <w:pStyle w:val="ListParagraph"/>
        <w:numPr>
          <w:ilvl w:val="0"/>
          <w:numId w:val="2"/>
        </w:numPr>
        <w:spacing w:after="0" w:line="240" w:lineRule="auto"/>
        <w:jc w:val="both"/>
        <w:rPr>
          <w:rFonts w:ascii="Gill Sans MT" w:hAnsi="Gill Sans MT"/>
          <w:color w:val="auto"/>
          <w:sz w:val="24"/>
          <w:szCs w:val="24"/>
        </w:rPr>
      </w:pPr>
      <w:r w:rsidRPr="00EC4E06">
        <w:rPr>
          <w:rFonts w:ascii="Gill Sans MT" w:hAnsi="Gill Sans MT"/>
          <w:color w:val="auto"/>
          <w:sz w:val="24"/>
          <w:szCs w:val="24"/>
        </w:rPr>
        <w:t xml:space="preserve">Please make sure that social workers can contact you through your usual communication methods. </w:t>
      </w:r>
    </w:p>
    <w:p w14:paraId="76640986" w14:textId="77777777" w:rsidR="00451F56" w:rsidRPr="00F2639A" w:rsidRDefault="00451F56" w:rsidP="006C0FA9">
      <w:pPr>
        <w:rPr>
          <w:rFonts w:ascii="Gill Sans MT" w:eastAsia="Tahoma" w:hAnsi="Gill Sans MT" w:cs="Tahoma"/>
          <w:sz w:val="24"/>
          <w:szCs w:val="24"/>
        </w:rPr>
      </w:pPr>
    </w:p>
    <w:sectPr w:rsidR="00451F56" w:rsidRPr="00F2639A">
      <w:pgSz w:w="11920" w:h="16840"/>
      <w:pgMar w:top="1560" w:right="1320" w:bottom="280" w:left="134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EBA1" w14:textId="77777777" w:rsidR="00AE0B19" w:rsidRDefault="00AE0B19">
      <w:r>
        <w:separator/>
      </w:r>
    </w:p>
  </w:endnote>
  <w:endnote w:type="continuationSeparator" w:id="0">
    <w:p w14:paraId="65EC55AB" w14:textId="77777777" w:rsidR="00AE0B19" w:rsidRDefault="00AE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59A" w14:textId="77777777" w:rsidR="006E48D2" w:rsidRDefault="006E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8396" w14:textId="780CA112" w:rsidR="0019133A" w:rsidRDefault="0019133A">
    <w:pPr>
      <w:pStyle w:val="Footer"/>
      <w:jc w:val="center"/>
    </w:pPr>
  </w:p>
  <w:p w14:paraId="6DB9FAFD" w14:textId="77777777" w:rsidR="006E6C46" w:rsidRDefault="006E6C46">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7E2A" w14:textId="77777777" w:rsidR="006E48D2" w:rsidRDefault="006E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FEB3" w14:textId="77777777" w:rsidR="00AE0B19" w:rsidRDefault="00AE0B19">
      <w:r>
        <w:separator/>
      </w:r>
    </w:p>
  </w:footnote>
  <w:footnote w:type="continuationSeparator" w:id="0">
    <w:p w14:paraId="7900FF48" w14:textId="77777777" w:rsidR="00AE0B19" w:rsidRDefault="00AE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8A36" w14:textId="17B9F5F3" w:rsidR="006E48D2" w:rsidRDefault="00AE0B19">
    <w:pPr>
      <w:pStyle w:val="Header"/>
    </w:pPr>
    <w:r>
      <w:rPr>
        <w:noProof/>
      </w:rPr>
      <w:pict w14:anchorId="7C5D0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3" o:spid="_x0000_s2050" type="#_x0000_t136" style="position:absolute;margin-left:0;margin-top:0;width:603.5pt;height:49.2pt;rotation:315;z-index:-251655168;mso-position-horizontal:center;mso-position-horizontal-relative:margin;mso-position-vertical:center;mso-position-vertical-relative:margin" o:allowincell="f" fillcolor="silver" stroked="f">
          <v:fill opacity=".5"/>
          <v:textpath style="font-family:&quot;Gill Sans MT&quot;;font-size:1pt" string="DGAT  COVID-19 Interim Appendi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53BE" w14:textId="100C74B1" w:rsidR="006E48D2" w:rsidRDefault="00AE0B19">
    <w:pPr>
      <w:pStyle w:val="Header"/>
    </w:pPr>
    <w:r>
      <w:rPr>
        <w:noProof/>
      </w:rPr>
      <w:pict w14:anchorId="1AA03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4" o:spid="_x0000_s2051" type="#_x0000_t136" style="position:absolute;margin-left:0;margin-top:0;width:603.5pt;height:49.2pt;rotation:315;z-index:-251653120;mso-position-horizontal:center;mso-position-horizontal-relative:margin;mso-position-vertical:center;mso-position-vertical-relative:margin" o:allowincell="f" fillcolor="silver" stroked="f">
          <v:fill opacity=".5"/>
          <v:textpath style="font-family:&quot;Gill Sans MT&quot;;font-size:1pt" string="DGAT  COVID-19 Interim Appendi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93D8" w14:textId="5A44A954" w:rsidR="006E48D2" w:rsidRDefault="00AE0B19">
    <w:pPr>
      <w:pStyle w:val="Header"/>
    </w:pPr>
    <w:r>
      <w:rPr>
        <w:noProof/>
      </w:rPr>
      <w:pict w14:anchorId="43922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2" o:spid="_x0000_s2049" type="#_x0000_t136" style="position:absolute;margin-left:0;margin-top:0;width:603.5pt;height:49.2pt;rotation:315;z-index:-251657216;mso-position-horizontal:center;mso-position-horizontal-relative:margin;mso-position-vertical:center;mso-position-vertical-relative:margin" o:allowincell="f" fillcolor="silver" stroked="f">
          <v:fill opacity=".5"/>
          <v:textpath style="font-family:&quot;Gill Sans MT&quot;;font-size:1pt" string="DGAT  COVID-19 Interim Appendi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6B8"/>
    <w:multiLevelType w:val="multilevel"/>
    <w:tmpl w:val="979A5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F82146"/>
    <w:multiLevelType w:val="hybridMultilevel"/>
    <w:tmpl w:val="848C9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70B9C"/>
    <w:multiLevelType w:val="hybridMultilevel"/>
    <w:tmpl w:val="51162D9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2680124"/>
    <w:multiLevelType w:val="hybridMultilevel"/>
    <w:tmpl w:val="22FE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47910"/>
    <w:multiLevelType w:val="hybridMultilevel"/>
    <w:tmpl w:val="4CB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3715D"/>
    <w:multiLevelType w:val="hybridMultilevel"/>
    <w:tmpl w:val="A05A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F1586D"/>
    <w:multiLevelType w:val="hybridMultilevel"/>
    <w:tmpl w:val="4FCE1662"/>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00EFA"/>
    <w:multiLevelType w:val="hybridMultilevel"/>
    <w:tmpl w:val="5D4C8A8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51B30"/>
    <w:multiLevelType w:val="hybridMultilevel"/>
    <w:tmpl w:val="60A4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46"/>
    <w:rsid w:val="000533F7"/>
    <w:rsid w:val="00067412"/>
    <w:rsid w:val="000A253F"/>
    <w:rsid w:val="0019133A"/>
    <w:rsid w:val="00194EF6"/>
    <w:rsid w:val="001A5E5D"/>
    <w:rsid w:val="001E5509"/>
    <w:rsid w:val="0020509A"/>
    <w:rsid w:val="002243AF"/>
    <w:rsid w:val="00246326"/>
    <w:rsid w:val="00250560"/>
    <w:rsid w:val="002E0AEA"/>
    <w:rsid w:val="003330BF"/>
    <w:rsid w:val="00451F56"/>
    <w:rsid w:val="00470757"/>
    <w:rsid w:val="00616A2F"/>
    <w:rsid w:val="0064556B"/>
    <w:rsid w:val="006C0FA9"/>
    <w:rsid w:val="006E48D2"/>
    <w:rsid w:val="006E6C46"/>
    <w:rsid w:val="00707BFE"/>
    <w:rsid w:val="007435C7"/>
    <w:rsid w:val="007702EE"/>
    <w:rsid w:val="00780AB3"/>
    <w:rsid w:val="007A11D5"/>
    <w:rsid w:val="008D3CC5"/>
    <w:rsid w:val="009E7345"/>
    <w:rsid w:val="009F6FCB"/>
    <w:rsid w:val="00A3239A"/>
    <w:rsid w:val="00AD00AB"/>
    <w:rsid w:val="00AE0A04"/>
    <w:rsid w:val="00AE0B19"/>
    <w:rsid w:val="00B21350"/>
    <w:rsid w:val="00B33866"/>
    <w:rsid w:val="00BB3C83"/>
    <w:rsid w:val="00BC6602"/>
    <w:rsid w:val="00C01AA5"/>
    <w:rsid w:val="00C14F9F"/>
    <w:rsid w:val="00C47EBC"/>
    <w:rsid w:val="00E82087"/>
    <w:rsid w:val="00F2639A"/>
    <w:rsid w:val="00FC01D0"/>
    <w:rsid w:val="00FD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2E01A"/>
  <w15:docId w15:val="{9DC9C0AA-B241-4450-8C53-509408D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5E5D"/>
    <w:rPr>
      <w:rFonts w:ascii="Tahoma" w:hAnsi="Tahoma" w:cs="Tahoma"/>
      <w:sz w:val="16"/>
      <w:szCs w:val="16"/>
    </w:rPr>
  </w:style>
  <w:style w:type="character" w:customStyle="1" w:styleId="BalloonTextChar">
    <w:name w:val="Balloon Text Char"/>
    <w:basedOn w:val="DefaultParagraphFont"/>
    <w:link w:val="BalloonText"/>
    <w:uiPriority w:val="99"/>
    <w:semiHidden/>
    <w:rsid w:val="001A5E5D"/>
    <w:rPr>
      <w:rFonts w:ascii="Tahoma" w:hAnsi="Tahoma" w:cs="Tahoma"/>
      <w:sz w:val="16"/>
      <w:szCs w:val="16"/>
    </w:rPr>
  </w:style>
  <w:style w:type="paragraph" w:styleId="Header">
    <w:name w:val="header"/>
    <w:basedOn w:val="Normal"/>
    <w:link w:val="HeaderChar"/>
    <w:uiPriority w:val="99"/>
    <w:unhideWhenUsed/>
    <w:rsid w:val="0019133A"/>
    <w:pPr>
      <w:tabs>
        <w:tab w:val="center" w:pos="4513"/>
        <w:tab w:val="right" w:pos="9026"/>
      </w:tabs>
    </w:pPr>
  </w:style>
  <w:style w:type="character" w:customStyle="1" w:styleId="HeaderChar">
    <w:name w:val="Header Char"/>
    <w:basedOn w:val="DefaultParagraphFont"/>
    <w:link w:val="Header"/>
    <w:uiPriority w:val="99"/>
    <w:rsid w:val="0019133A"/>
  </w:style>
  <w:style w:type="paragraph" w:styleId="Footer">
    <w:name w:val="footer"/>
    <w:basedOn w:val="Normal"/>
    <w:link w:val="FooterChar"/>
    <w:uiPriority w:val="99"/>
    <w:unhideWhenUsed/>
    <w:rsid w:val="0019133A"/>
    <w:pPr>
      <w:tabs>
        <w:tab w:val="center" w:pos="4513"/>
        <w:tab w:val="right" w:pos="9026"/>
      </w:tabs>
    </w:pPr>
  </w:style>
  <w:style w:type="character" w:customStyle="1" w:styleId="FooterChar">
    <w:name w:val="Footer Char"/>
    <w:basedOn w:val="DefaultParagraphFont"/>
    <w:link w:val="Footer"/>
    <w:uiPriority w:val="99"/>
    <w:rsid w:val="0019133A"/>
  </w:style>
  <w:style w:type="table" w:styleId="TableGrid">
    <w:name w:val="Table Grid"/>
    <w:basedOn w:val="TableNormal"/>
    <w:uiPriority w:val="59"/>
    <w:rsid w:val="001E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509"/>
    <w:rPr>
      <w:color w:val="0000FF" w:themeColor="hyperlink"/>
      <w:u w:val="single"/>
    </w:rPr>
  </w:style>
  <w:style w:type="paragraph" w:styleId="ListParagraph">
    <w:name w:val="List Paragraph"/>
    <w:basedOn w:val="Normal"/>
    <w:uiPriority w:val="34"/>
    <w:qFormat/>
    <w:rsid w:val="00AE0A04"/>
    <w:pPr>
      <w:spacing w:after="160" w:line="259" w:lineRule="auto"/>
      <w:ind w:left="720"/>
      <w:contextualSpacing/>
    </w:pPr>
    <w:rPr>
      <w:rFonts w:ascii="Calibri" w:eastAsia="Calibri" w:hAnsi="Calibri" w:cs="Calibri"/>
      <w:color w:val="000000"/>
      <w:sz w:val="22"/>
      <w:szCs w:val="22"/>
      <w:lang w:val="en-GB" w:eastAsia="en-GB"/>
    </w:rPr>
  </w:style>
  <w:style w:type="paragraph" w:styleId="NoSpacing">
    <w:name w:val="No Spacing"/>
    <w:uiPriority w:val="1"/>
    <w:qFormat/>
    <w:rsid w:val="00451F56"/>
    <w:rPr>
      <w:rFonts w:ascii="Calibri" w:eastAsia="Calibri" w:hAnsi="Calibri" w:cs="Calibri"/>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ycspduty@gloucsetershire.gov.uk" TargetMode="External"/><Relationship Id="rId13" Type="http://schemas.openxmlformats.org/officeDocument/2006/relationships/header" Target="header3.xml"/><Relationship Id="rId18" Type="http://schemas.openxmlformats.org/officeDocument/2006/relationships/hyperlink" Target="mailto:gsep@gloucester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dycspduty@gloucsetershire.gov.uk" TargetMode="External"/><Relationship Id="rId2" Type="http://schemas.openxmlformats.org/officeDocument/2006/relationships/styles" Target="styles.xml"/><Relationship Id="rId16" Type="http://schemas.openxmlformats.org/officeDocument/2006/relationships/hyperlink" Target="http://www.gov.uk/government/publications/coronavirus-covid-19-implementing-social-distancing-in-education-and-childcare-settings/coronavirus-covid-19-implementing-social-distancing-in-education-and-childcare-settin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eacher@education.gov.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Safeguarding appendix</dc:title>
  <dc:creator>H Springett</dc:creator>
  <cp:lastModifiedBy>Helen Springett</cp:lastModifiedBy>
  <cp:revision>2</cp:revision>
  <dcterms:created xsi:type="dcterms:W3CDTF">2020-04-14T08:35:00Z</dcterms:created>
  <dcterms:modified xsi:type="dcterms:W3CDTF">2020-04-14T08:35:00Z</dcterms:modified>
</cp:coreProperties>
</file>