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6310026"/>
        <w:docPartObj>
          <w:docPartGallery w:val="Cover Pages"/>
          <w:docPartUnique/>
        </w:docPartObj>
      </w:sdtPr>
      <w:sdtEndPr>
        <w:rPr>
          <w:rFonts w:ascii="Gill Sans MT" w:hAnsi="Gill Sans MT"/>
          <w:sz w:val="22"/>
          <w:szCs w:val="22"/>
        </w:rPr>
      </w:sdtEndPr>
      <w:sdtContent>
        <w:p w14:paraId="465F4EEB" w14:textId="5ABDEAC2" w:rsidR="00A26389" w:rsidRDefault="00487026">
          <w:r>
            <w:rPr>
              <w:noProof/>
            </w:rPr>
            <w:drawing>
              <wp:anchor distT="0" distB="0" distL="114300" distR="114300" simplePos="0" relativeHeight="251662336" behindDoc="1" locked="0" layoutInCell="1" allowOverlap="1" wp14:anchorId="466D4B4B" wp14:editId="7F1A5C10">
                <wp:simplePos x="0" y="0"/>
                <wp:positionH relativeFrom="margin">
                  <wp:posOffset>99079</wp:posOffset>
                </wp:positionH>
                <wp:positionV relativeFrom="paragraph">
                  <wp:posOffset>1299072</wp:posOffset>
                </wp:positionV>
                <wp:extent cx="4544839" cy="4544839"/>
                <wp:effectExtent l="0" t="0" r="0" b="0"/>
                <wp:wrapNone/>
                <wp:docPr id="3" name="Picture 3" descr="A silhouette of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lhouette of a tre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4839" cy="4544839"/>
                        </a:xfrm>
                        <a:prstGeom prst="rect">
                          <a:avLst/>
                        </a:prstGeom>
                      </pic:spPr>
                    </pic:pic>
                  </a:graphicData>
                </a:graphic>
                <wp14:sizeRelH relativeFrom="margin">
                  <wp14:pctWidth>0</wp14:pctWidth>
                </wp14:sizeRelH>
                <wp14:sizeRelV relativeFrom="margin">
                  <wp14:pctHeight>0</wp14:pctHeight>
                </wp14:sizeRelV>
              </wp:anchor>
            </w:drawing>
          </w:r>
          <w:r w:rsidR="0070374C">
            <w:rPr>
              <w:noProof/>
            </w:rPr>
            <mc:AlternateContent>
              <mc:Choice Requires="wps">
                <w:drawing>
                  <wp:anchor distT="0" distB="0" distL="114300" distR="114300" simplePos="0" relativeHeight="251659264" behindDoc="0" locked="0" layoutInCell="1" allowOverlap="1" wp14:anchorId="15B678E2" wp14:editId="689753BE">
                    <wp:simplePos x="0" y="0"/>
                    <wp:positionH relativeFrom="margin">
                      <wp:align>center</wp:align>
                    </wp:positionH>
                    <wp:positionV relativeFrom="page">
                      <wp:posOffset>801370</wp:posOffset>
                    </wp:positionV>
                    <wp:extent cx="7315200" cy="36385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1E233" w14:textId="54CC31E8" w:rsidR="00A26389" w:rsidRPr="00334391" w:rsidRDefault="000A5CE7">
                                <w:pPr>
                                  <w:jc w:val="right"/>
                                  <w:rPr>
                                    <w:color w:val="CCC0D9"/>
                                    <w:sz w:val="280"/>
                                    <w:szCs w:val="280"/>
                                  </w:rPr>
                                </w:pPr>
                                <w:sdt>
                                  <w:sdtPr>
                                    <w:rPr>
                                      <w:rFonts w:ascii="Gill Sans MT" w:eastAsiaTheme="majorEastAsia" w:hAnsi="Gill Sans MT" w:cstheme="majorBidi"/>
                                      <w:b/>
                                      <w:bCs/>
                                      <w:kern w:val="32"/>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Gill Sans MT" w:eastAsiaTheme="majorEastAsia" w:hAnsi="Gill Sans MT" w:cstheme="majorBidi"/>
                                        <w:b/>
                                        <w:bCs/>
                                        <w:kern w:val="32"/>
                                        <w:sz w:val="72"/>
                                        <w:szCs w:val="72"/>
                                      </w:rPr>
                                      <w:t>School Improvement Policy</w:t>
                                    </w:r>
                                  </w:sdtContent>
                                </w:sdt>
                              </w:p>
                              <w:sdt>
                                <w:sdtPr>
                                  <w:rPr>
                                    <w:rFonts w:ascii="Gill Sans MT" w:hAnsi="Gill Sans MT"/>
                                    <w:color w:val="CCC0D9"/>
                                    <w:sz w:val="72"/>
                                    <w:szCs w:val="7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13F8662" w14:textId="3EE0A2F0" w:rsidR="00A26389" w:rsidRDefault="00334391">
                                    <w:pPr>
                                      <w:jc w:val="right"/>
                                      <w:rPr>
                                        <w:smallCaps/>
                                        <w:color w:val="404040" w:themeColor="text1" w:themeTint="BF"/>
                                        <w:sz w:val="36"/>
                                        <w:szCs w:val="36"/>
                                      </w:rPr>
                                    </w:pPr>
                                    <w:r w:rsidRPr="00334391">
                                      <w:rPr>
                                        <w:rFonts w:ascii="Gill Sans MT" w:hAnsi="Gill Sans MT"/>
                                        <w:color w:val="CCC0D9"/>
                                        <w:sz w:val="72"/>
                                        <w:szCs w:val="72"/>
                                      </w:rPr>
                                      <w:t>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5B678E2" id="_x0000_t202" coordsize="21600,21600" o:spt="202" path="m,l,21600r21600,l21600,xe">
                    <v:stroke joinstyle="miter"/>
                    <v:path gradientshapeok="t" o:connecttype="rect"/>
                  </v:shapetype>
                  <v:shape id="Text Box 154" o:spid="_x0000_s1026" type="#_x0000_t202" style="position:absolute;margin-left:0;margin-top:63.1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" filled="f" stroked="f" strokeweight=".5pt">
                    <v:textbox inset="126pt,0,54pt,0">
                      <w:txbxContent>
                        <w:p w14:paraId="36B1E233" w14:textId="54CC31E8" w:rsidR="00A26389" w:rsidRPr="00334391" w:rsidRDefault="000A5CE7">
                          <w:pPr>
                            <w:jc w:val="right"/>
                            <w:rPr>
                              <w:color w:val="CCC0D9"/>
                              <w:sz w:val="280"/>
                              <w:szCs w:val="280"/>
                            </w:rPr>
                          </w:pPr>
                          <w:sdt>
                            <w:sdtPr>
                              <w:rPr>
                                <w:rFonts w:ascii="Gill Sans MT" w:eastAsiaTheme="majorEastAsia" w:hAnsi="Gill Sans MT" w:cstheme="majorBidi"/>
                                <w:b/>
                                <w:bCs/>
                                <w:kern w:val="32"/>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Gill Sans MT" w:eastAsiaTheme="majorEastAsia" w:hAnsi="Gill Sans MT" w:cstheme="majorBidi"/>
                                  <w:b/>
                                  <w:bCs/>
                                  <w:kern w:val="32"/>
                                  <w:sz w:val="72"/>
                                  <w:szCs w:val="72"/>
                                </w:rPr>
                                <w:t>School Improvement Policy</w:t>
                              </w:r>
                            </w:sdtContent>
                          </w:sdt>
                        </w:p>
                        <w:sdt>
                          <w:sdtPr>
                            <w:rPr>
                              <w:rFonts w:ascii="Gill Sans MT" w:hAnsi="Gill Sans MT"/>
                              <w:color w:val="CCC0D9"/>
                              <w:sz w:val="72"/>
                              <w:szCs w:val="7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13F8662" w14:textId="3EE0A2F0" w:rsidR="00A26389" w:rsidRDefault="00334391">
                              <w:pPr>
                                <w:jc w:val="right"/>
                                <w:rPr>
                                  <w:smallCaps/>
                                  <w:color w:val="404040" w:themeColor="text1" w:themeTint="BF"/>
                                  <w:sz w:val="36"/>
                                  <w:szCs w:val="36"/>
                                </w:rPr>
                              </w:pPr>
                              <w:r w:rsidRPr="00334391">
                                <w:rPr>
                                  <w:rFonts w:ascii="Gill Sans MT" w:hAnsi="Gill Sans MT"/>
                                  <w:color w:val="CCC0D9"/>
                                  <w:sz w:val="72"/>
                                  <w:szCs w:val="72"/>
                                </w:rPr>
                                <w:t>2021</w:t>
                              </w:r>
                            </w:p>
                          </w:sdtContent>
                        </w:sdt>
                      </w:txbxContent>
                    </v:textbox>
                    <w10:wrap type="square" anchorx="margin" anchory="page"/>
                  </v:shape>
                </w:pict>
              </mc:Fallback>
            </mc:AlternateContent>
          </w:r>
          <w:r w:rsidR="00A26389">
            <w:rPr>
              <w:noProof/>
            </w:rPr>
            <mc:AlternateContent>
              <mc:Choice Requires="wps">
                <w:drawing>
                  <wp:anchor distT="0" distB="0" distL="114300" distR="114300" simplePos="0" relativeHeight="251660288" behindDoc="0" locked="0" layoutInCell="1" allowOverlap="1" wp14:anchorId="2726527C" wp14:editId="66B15928">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952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59943" w14:textId="6A82B426" w:rsidR="00A26389" w:rsidRDefault="00A2638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2726527C" id="Text Box 1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p w14:paraId="11459943" w14:textId="6A82B426" w:rsidR="00A26389" w:rsidRDefault="00A26389">
                          <w:pPr>
                            <w:pStyle w:val="NoSpacing"/>
                            <w:jc w:val="right"/>
                            <w:rPr>
                              <w:color w:val="595959" w:themeColor="text1" w:themeTint="A6"/>
                              <w:sz w:val="18"/>
                              <w:szCs w:val="18"/>
                            </w:rPr>
                          </w:pPr>
                        </w:p>
                      </w:txbxContent>
                    </v:textbox>
                    <w10:wrap type="square" anchorx="page" anchory="page"/>
                  </v:shape>
                </w:pict>
              </mc:Fallback>
            </mc:AlternateContent>
          </w:r>
        </w:p>
        <w:p w14:paraId="1CBFC5CC" w14:textId="42E3F9C8" w:rsidR="00A26389" w:rsidRDefault="008E254E">
          <w:pPr>
            <w:spacing w:after="200" w:line="276" w:lineRule="auto"/>
            <w:rPr>
              <w:rFonts w:ascii="Gill Sans MT" w:eastAsiaTheme="majorEastAsia" w:hAnsi="Gill Sans MT" w:cstheme="majorBidi"/>
              <w:b/>
              <w:bCs/>
              <w:kern w:val="32"/>
              <w:sz w:val="22"/>
              <w:szCs w:val="22"/>
            </w:rPr>
          </w:pPr>
          <w:r>
            <w:rPr>
              <w:noProof/>
            </w:rPr>
            <w:drawing>
              <wp:anchor distT="0" distB="0" distL="114300" distR="114300" simplePos="0" relativeHeight="251661312" behindDoc="0" locked="0" layoutInCell="1" allowOverlap="1" wp14:anchorId="2C7C76E7" wp14:editId="01E7BF48">
                <wp:simplePos x="0" y="0"/>
                <wp:positionH relativeFrom="column">
                  <wp:posOffset>3408265</wp:posOffset>
                </wp:positionH>
                <wp:positionV relativeFrom="paragraph">
                  <wp:posOffset>5036</wp:posOffset>
                </wp:positionV>
                <wp:extent cx="2760980" cy="2760980"/>
                <wp:effectExtent l="0" t="0" r="0" b="0"/>
                <wp:wrapNone/>
                <wp:docPr id="5" name="Picture 5"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ilhouett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0980" cy="2760980"/>
                        </a:xfrm>
                        <a:prstGeom prst="rect">
                          <a:avLst/>
                        </a:prstGeom>
                      </pic:spPr>
                    </pic:pic>
                  </a:graphicData>
                </a:graphic>
                <wp14:sizeRelH relativeFrom="margin">
                  <wp14:pctWidth>0</wp14:pctWidth>
                </wp14:sizeRelH>
                <wp14:sizeRelV relativeFrom="margin">
                  <wp14:pctHeight>0</wp14:pctHeight>
                </wp14:sizeRelV>
              </wp:anchor>
            </w:drawing>
          </w:r>
          <w:r w:rsidR="00A26389">
            <w:rPr>
              <w:rFonts w:ascii="Gill Sans MT" w:hAnsi="Gill Sans MT"/>
              <w:sz w:val="22"/>
              <w:szCs w:val="22"/>
            </w:rPr>
            <w:br w:type="page"/>
          </w:r>
        </w:p>
      </w:sdtContent>
    </w:sdt>
    <w:p w14:paraId="0574F664" w14:textId="77777777" w:rsidR="00740CD9" w:rsidRDefault="00740CD9" w:rsidP="00E81028">
      <w:pPr>
        <w:jc w:val="both"/>
        <w:rPr>
          <w:rFonts w:ascii="Gill Sans MT" w:hAnsi="Gill Sans MT"/>
          <w:sz w:val="22"/>
          <w:szCs w:val="22"/>
        </w:rPr>
      </w:pPr>
    </w:p>
    <w:p w14:paraId="3D98DEA5" w14:textId="77777777" w:rsidR="00740CD9" w:rsidRDefault="00740CD9" w:rsidP="00E81028">
      <w:pPr>
        <w:jc w:val="both"/>
        <w:rPr>
          <w:rFonts w:ascii="Gill Sans MT" w:hAnsi="Gill Sans MT"/>
          <w:sz w:val="22"/>
          <w:szCs w:val="22"/>
        </w:rPr>
      </w:pPr>
    </w:p>
    <w:p w14:paraId="66618165" w14:textId="77777777" w:rsidR="00740CD9" w:rsidRDefault="00740CD9" w:rsidP="00E81028">
      <w:pPr>
        <w:jc w:val="both"/>
        <w:rPr>
          <w:rFonts w:ascii="Gill Sans MT" w:hAnsi="Gill Sans MT"/>
          <w:sz w:val="22"/>
          <w:szCs w:val="22"/>
        </w:rPr>
      </w:pPr>
    </w:p>
    <w:p w14:paraId="574C3510" w14:textId="2CA23895" w:rsidR="0089318B" w:rsidRDefault="13A0B547" w:rsidP="00E81028">
      <w:pPr>
        <w:jc w:val="both"/>
        <w:rPr>
          <w:rFonts w:ascii="Gill Sans MT" w:hAnsi="Gill Sans MT"/>
          <w:sz w:val="22"/>
          <w:szCs w:val="22"/>
        </w:rPr>
      </w:pPr>
      <w:r w:rsidRPr="00460A37">
        <w:rPr>
          <w:rFonts w:ascii="Gill Sans MT" w:hAnsi="Gill Sans MT"/>
          <w:b/>
          <w:bCs/>
          <w:sz w:val="22"/>
          <w:szCs w:val="22"/>
        </w:rPr>
        <w:t>School improvement</w:t>
      </w:r>
      <w:r w:rsidRPr="3F808A77">
        <w:rPr>
          <w:rFonts w:ascii="Gill Sans MT" w:hAnsi="Gill Sans MT"/>
          <w:sz w:val="22"/>
          <w:szCs w:val="22"/>
        </w:rPr>
        <w:t xml:space="preserve"> sits at the heart of the Trust’s work</w:t>
      </w:r>
      <w:r w:rsidR="2FD4264E" w:rsidRPr="3F808A77">
        <w:rPr>
          <w:rFonts w:ascii="Gill Sans MT" w:hAnsi="Gill Sans MT"/>
          <w:sz w:val="22"/>
          <w:szCs w:val="22"/>
        </w:rPr>
        <w:t xml:space="preserve"> and s</w:t>
      </w:r>
      <w:r w:rsidR="00312BD4" w:rsidRPr="3F808A77">
        <w:rPr>
          <w:rFonts w:ascii="Gill Sans MT" w:hAnsi="Gill Sans MT"/>
          <w:sz w:val="22"/>
          <w:szCs w:val="22"/>
        </w:rPr>
        <w:t xml:space="preserve">upport and challenge is </w:t>
      </w:r>
      <w:r w:rsidR="1F89E1C5" w:rsidRPr="3F808A77">
        <w:rPr>
          <w:rFonts w:ascii="Gill Sans MT" w:hAnsi="Gill Sans MT"/>
          <w:sz w:val="22"/>
          <w:szCs w:val="22"/>
        </w:rPr>
        <w:t>in place</w:t>
      </w:r>
      <w:r w:rsidR="00312BD4" w:rsidRPr="3F808A77">
        <w:rPr>
          <w:rFonts w:ascii="Gill Sans MT" w:hAnsi="Gill Sans MT"/>
          <w:sz w:val="22"/>
          <w:szCs w:val="22"/>
        </w:rPr>
        <w:t xml:space="preserve"> for all trust schools regardless of their Ofsted designation. </w:t>
      </w:r>
      <w:r w:rsidR="48014618" w:rsidRPr="3F808A77">
        <w:rPr>
          <w:rFonts w:ascii="Gill Sans MT" w:hAnsi="Gill Sans MT"/>
          <w:sz w:val="22"/>
          <w:szCs w:val="22"/>
        </w:rPr>
        <w:t>However,</w:t>
      </w:r>
      <w:r w:rsidR="00312BD4" w:rsidRPr="3F808A77">
        <w:rPr>
          <w:rFonts w:ascii="Gill Sans MT" w:hAnsi="Gill Sans MT"/>
          <w:sz w:val="22"/>
          <w:szCs w:val="22"/>
        </w:rPr>
        <w:t xml:space="preserve"> there is recognition that for some schools, additional support and guidance will be needed from the central team to secure or strengthen the </w:t>
      </w:r>
      <w:r w:rsidR="587293E5" w:rsidRPr="3F808A77">
        <w:rPr>
          <w:rFonts w:ascii="Gill Sans MT" w:hAnsi="Gill Sans MT"/>
          <w:sz w:val="22"/>
          <w:szCs w:val="22"/>
        </w:rPr>
        <w:t>school's</w:t>
      </w:r>
      <w:r w:rsidR="00312BD4" w:rsidRPr="3F808A77">
        <w:rPr>
          <w:rFonts w:ascii="Gill Sans MT" w:hAnsi="Gill Sans MT"/>
          <w:sz w:val="22"/>
          <w:szCs w:val="22"/>
        </w:rPr>
        <w:t xml:space="preserve"> performance, where achievement and quality has declined.  This will be identified through reviews by the Deputy CEO (DCEO), taking into consideration the Quality Assurance Lead and School Improvement Leads</w:t>
      </w:r>
      <w:r w:rsidR="00E4464C">
        <w:rPr>
          <w:rFonts w:ascii="Gill Sans MT" w:hAnsi="Gill Sans MT"/>
          <w:sz w:val="22"/>
          <w:szCs w:val="22"/>
        </w:rPr>
        <w:t>’</w:t>
      </w:r>
      <w:r w:rsidR="00312BD4" w:rsidRPr="3F808A77">
        <w:rPr>
          <w:rFonts w:ascii="Gill Sans MT" w:hAnsi="Gill Sans MT"/>
          <w:sz w:val="22"/>
          <w:szCs w:val="22"/>
        </w:rPr>
        <w:t xml:space="preserve"> notes views</w:t>
      </w:r>
      <w:r w:rsidR="003A5546">
        <w:rPr>
          <w:rFonts w:ascii="Gill Sans MT" w:hAnsi="Gill Sans MT"/>
          <w:sz w:val="22"/>
          <w:szCs w:val="22"/>
        </w:rPr>
        <w:t xml:space="preserve"> and notes of visits</w:t>
      </w:r>
      <w:r w:rsidR="00312BD4" w:rsidRPr="3F808A77">
        <w:rPr>
          <w:rFonts w:ascii="Gill Sans MT" w:hAnsi="Gill Sans MT"/>
          <w:sz w:val="22"/>
          <w:szCs w:val="22"/>
        </w:rPr>
        <w:t xml:space="preserve">.  In some </w:t>
      </w:r>
      <w:r w:rsidR="51CBFBB1" w:rsidRPr="3F808A77">
        <w:rPr>
          <w:rFonts w:ascii="Gill Sans MT" w:hAnsi="Gill Sans MT"/>
          <w:sz w:val="22"/>
          <w:szCs w:val="22"/>
        </w:rPr>
        <w:t>cases,</w:t>
      </w:r>
      <w:r w:rsidR="00312BD4" w:rsidRPr="3F808A77">
        <w:rPr>
          <w:rFonts w:ascii="Gill Sans MT" w:hAnsi="Gill Sans MT"/>
          <w:sz w:val="22"/>
          <w:szCs w:val="22"/>
        </w:rPr>
        <w:t xml:space="preserve"> a separate improvement plan</w:t>
      </w:r>
      <w:r w:rsidR="001448EE">
        <w:rPr>
          <w:rFonts w:ascii="Gill Sans MT" w:hAnsi="Gill Sans MT"/>
          <w:sz w:val="22"/>
          <w:szCs w:val="22"/>
        </w:rPr>
        <w:t xml:space="preserve"> (RAP)</w:t>
      </w:r>
      <w:r w:rsidR="00312BD4" w:rsidRPr="3F808A77">
        <w:rPr>
          <w:rFonts w:ascii="Gill Sans MT" w:hAnsi="Gill Sans MT"/>
          <w:sz w:val="22"/>
          <w:szCs w:val="22"/>
        </w:rPr>
        <w:t xml:space="preserve"> will be put into place.  </w:t>
      </w:r>
      <w:r w:rsidR="005833D4" w:rsidRPr="3F808A77">
        <w:rPr>
          <w:rFonts w:ascii="Gill Sans MT" w:hAnsi="Gill Sans MT"/>
          <w:sz w:val="22"/>
          <w:szCs w:val="22"/>
        </w:rPr>
        <w:t xml:space="preserve">Ofsted gradings will not determine the Trust views about additional support. </w:t>
      </w:r>
      <w:r w:rsidR="0089318B" w:rsidRPr="008246CC">
        <w:rPr>
          <w:rFonts w:ascii="Gill Sans MT" w:hAnsi="Gill Sans MT"/>
          <w:sz w:val="22"/>
          <w:szCs w:val="22"/>
        </w:rPr>
        <w:t>The following criteria are used to inform this decision.</w:t>
      </w:r>
    </w:p>
    <w:p w14:paraId="574C3511" w14:textId="77777777" w:rsidR="0089318B" w:rsidRPr="008246CC" w:rsidRDefault="0089318B" w:rsidP="00E81028">
      <w:pPr>
        <w:jc w:val="both"/>
        <w:rPr>
          <w:rFonts w:ascii="Gill Sans MT" w:hAnsi="Gill Sans MT"/>
          <w:sz w:val="22"/>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3842"/>
      </w:tblGrid>
      <w:tr w:rsidR="00F26D05" w:rsidRPr="008246CC" w14:paraId="574C3514" w14:textId="77777777" w:rsidTr="005846D6">
        <w:tc>
          <w:tcPr>
            <w:tcW w:w="1604" w:type="dxa"/>
            <w:shd w:val="clear" w:color="auto" w:fill="CCC0D9" w:themeFill="accent4" w:themeFillTint="66"/>
          </w:tcPr>
          <w:p w14:paraId="574C3512" w14:textId="77777777" w:rsidR="00F26D05" w:rsidRPr="00032732" w:rsidRDefault="00F26D05" w:rsidP="00E81028">
            <w:pPr>
              <w:jc w:val="both"/>
              <w:rPr>
                <w:rFonts w:ascii="Gill Sans MT" w:hAnsi="Gill Sans MT"/>
                <w:sz w:val="22"/>
                <w:szCs w:val="22"/>
              </w:rPr>
            </w:pPr>
            <w:r w:rsidRPr="00032732">
              <w:rPr>
                <w:rFonts w:ascii="Gill Sans MT" w:hAnsi="Gill Sans MT"/>
                <w:sz w:val="22"/>
                <w:szCs w:val="22"/>
              </w:rPr>
              <w:t>Aspect</w:t>
            </w:r>
          </w:p>
        </w:tc>
        <w:tc>
          <w:tcPr>
            <w:tcW w:w="13842" w:type="dxa"/>
            <w:shd w:val="clear" w:color="auto" w:fill="CCC0D9"/>
          </w:tcPr>
          <w:p w14:paraId="574C3513" w14:textId="77777777" w:rsidR="00F26D05" w:rsidRPr="00032732" w:rsidRDefault="00F26D05" w:rsidP="00E81028">
            <w:pPr>
              <w:jc w:val="both"/>
              <w:rPr>
                <w:rFonts w:ascii="Gill Sans MT" w:hAnsi="Gill Sans MT"/>
                <w:sz w:val="22"/>
                <w:szCs w:val="22"/>
              </w:rPr>
            </w:pPr>
            <w:r w:rsidRPr="00032732">
              <w:rPr>
                <w:rFonts w:ascii="Gill Sans MT" w:hAnsi="Gill Sans MT"/>
                <w:sz w:val="22"/>
                <w:szCs w:val="22"/>
              </w:rPr>
              <w:t>Indicators</w:t>
            </w:r>
            <w:r w:rsidR="001D5D25" w:rsidRPr="00032732">
              <w:rPr>
                <w:rFonts w:ascii="Gill Sans MT" w:hAnsi="Gill Sans MT"/>
                <w:sz w:val="22"/>
                <w:szCs w:val="22"/>
              </w:rPr>
              <w:t xml:space="preserve"> of strength</w:t>
            </w:r>
          </w:p>
        </w:tc>
      </w:tr>
      <w:tr w:rsidR="00F26D05" w:rsidRPr="008246CC" w14:paraId="574C351E" w14:textId="77777777" w:rsidTr="005846D6">
        <w:tc>
          <w:tcPr>
            <w:tcW w:w="1604" w:type="dxa"/>
            <w:shd w:val="clear" w:color="auto" w:fill="CCC0D9" w:themeFill="accent4" w:themeFillTint="66"/>
          </w:tcPr>
          <w:p w14:paraId="574C3515" w14:textId="378427AE" w:rsidR="00F26D05" w:rsidRPr="00032732" w:rsidRDefault="00312BD4" w:rsidP="00AC4F79">
            <w:pPr>
              <w:rPr>
                <w:rFonts w:ascii="Gill Sans MT" w:hAnsi="Gill Sans MT"/>
                <w:sz w:val="22"/>
                <w:szCs w:val="22"/>
              </w:rPr>
            </w:pPr>
            <w:r w:rsidRPr="00032732">
              <w:rPr>
                <w:rFonts w:ascii="Gill Sans MT" w:hAnsi="Gill Sans MT"/>
                <w:sz w:val="22"/>
                <w:szCs w:val="22"/>
              </w:rPr>
              <w:t xml:space="preserve">Quality of </w:t>
            </w:r>
            <w:r w:rsidR="00E4464C" w:rsidRPr="00032732">
              <w:rPr>
                <w:rFonts w:ascii="Gill Sans MT" w:hAnsi="Gill Sans MT"/>
                <w:sz w:val="22"/>
                <w:szCs w:val="22"/>
              </w:rPr>
              <w:t>e</w:t>
            </w:r>
            <w:r w:rsidRPr="00032732">
              <w:rPr>
                <w:rFonts w:ascii="Gill Sans MT" w:hAnsi="Gill Sans MT"/>
                <w:sz w:val="22"/>
                <w:szCs w:val="22"/>
              </w:rPr>
              <w:t>ducation</w:t>
            </w:r>
          </w:p>
        </w:tc>
        <w:tc>
          <w:tcPr>
            <w:tcW w:w="13842" w:type="dxa"/>
          </w:tcPr>
          <w:p w14:paraId="574C3516" w14:textId="77777777" w:rsidR="00312BD4" w:rsidRPr="00032732" w:rsidRDefault="00312BD4" w:rsidP="00E81028">
            <w:pPr>
              <w:pStyle w:val="ListParagraph"/>
              <w:numPr>
                <w:ilvl w:val="0"/>
                <w:numId w:val="1"/>
              </w:numPr>
              <w:ind w:left="381" w:hanging="284"/>
              <w:jc w:val="both"/>
              <w:rPr>
                <w:rFonts w:ascii="Gill Sans MT" w:hAnsi="Gill Sans MT"/>
                <w:sz w:val="22"/>
                <w:szCs w:val="22"/>
              </w:rPr>
            </w:pPr>
            <w:r w:rsidRPr="00032732">
              <w:rPr>
                <w:rFonts w:ascii="Gill Sans MT" w:hAnsi="Gill Sans MT"/>
                <w:sz w:val="22"/>
                <w:szCs w:val="22"/>
              </w:rPr>
              <w:t>Broad and Balanced curriculum in place, highly ambitious and coherently planned and sequenced across the school in all subjects.</w:t>
            </w:r>
          </w:p>
          <w:p w14:paraId="574C3517" w14:textId="77777777" w:rsidR="00F26D05" w:rsidRPr="00032732" w:rsidRDefault="00F26D05" w:rsidP="00E81028">
            <w:pPr>
              <w:pStyle w:val="ListParagraph"/>
              <w:numPr>
                <w:ilvl w:val="0"/>
                <w:numId w:val="1"/>
              </w:numPr>
              <w:ind w:left="381" w:hanging="284"/>
              <w:jc w:val="both"/>
              <w:rPr>
                <w:rFonts w:ascii="Gill Sans MT" w:hAnsi="Gill Sans MT"/>
                <w:sz w:val="22"/>
                <w:szCs w:val="22"/>
              </w:rPr>
            </w:pPr>
            <w:r w:rsidRPr="00032732">
              <w:rPr>
                <w:rFonts w:ascii="Gill Sans MT" w:hAnsi="Gill Sans MT"/>
                <w:sz w:val="22"/>
                <w:szCs w:val="22"/>
              </w:rPr>
              <w:t xml:space="preserve">Pupils make </w:t>
            </w:r>
            <w:r w:rsidR="009C554D" w:rsidRPr="00032732">
              <w:rPr>
                <w:rFonts w:ascii="Gill Sans MT" w:hAnsi="Gill Sans MT"/>
                <w:sz w:val="22"/>
                <w:szCs w:val="22"/>
              </w:rPr>
              <w:t xml:space="preserve">good </w:t>
            </w:r>
            <w:r w:rsidRPr="00032732">
              <w:rPr>
                <w:rFonts w:ascii="Gill Sans MT" w:hAnsi="Gill Sans MT"/>
                <w:sz w:val="22"/>
                <w:szCs w:val="22"/>
              </w:rPr>
              <w:t>progress which compares well with national and is improving.</w:t>
            </w:r>
          </w:p>
          <w:p w14:paraId="574C3518" w14:textId="77777777" w:rsidR="00F26D05" w:rsidRPr="00032732" w:rsidRDefault="00F26D05" w:rsidP="00E81028">
            <w:pPr>
              <w:pStyle w:val="ListParagraph"/>
              <w:numPr>
                <w:ilvl w:val="0"/>
                <w:numId w:val="1"/>
              </w:numPr>
              <w:ind w:left="381" w:hanging="284"/>
              <w:jc w:val="both"/>
              <w:rPr>
                <w:rFonts w:ascii="Gill Sans MT" w:hAnsi="Gill Sans MT"/>
                <w:sz w:val="22"/>
                <w:szCs w:val="22"/>
              </w:rPr>
            </w:pPr>
            <w:r w:rsidRPr="00032732">
              <w:rPr>
                <w:rFonts w:ascii="Gill Sans MT" w:hAnsi="Gill Sans MT"/>
                <w:sz w:val="22"/>
                <w:szCs w:val="22"/>
              </w:rPr>
              <w:t>Pupil premium report shows vulnerable pupils are effectively supported to make appropriate progress.</w:t>
            </w:r>
          </w:p>
          <w:p w14:paraId="574C3519" w14:textId="77777777" w:rsidR="009C554D" w:rsidRPr="00032732" w:rsidRDefault="009C554D" w:rsidP="00E81028">
            <w:pPr>
              <w:pStyle w:val="ListParagraph"/>
              <w:numPr>
                <w:ilvl w:val="0"/>
                <w:numId w:val="1"/>
              </w:numPr>
              <w:ind w:left="381" w:hanging="284"/>
              <w:jc w:val="both"/>
              <w:rPr>
                <w:rFonts w:ascii="Gill Sans MT" w:hAnsi="Gill Sans MT"/>
                <w:sz w:val="22"/>
                <w:szCs w:val="22"/>
              </w:rPr>
            </w:pPr>
            <w:r w:rsidRPr="00032732">
              <w:rPr>
                <w:rFonts w:ascii="Gill Sans MT" w:hAnsi="Gill Sans MT"/>
                <w:sz w:val="22"/>
                <w:szCs w:val="22"/>
              </w:rPr>
              <w:t xml:space="preserve">SEND pupils make good progress from their starting points. </w:t>
            </w:r>
          </w:p>
          <w:p w14:paraId="574C351A" w14:textId="77777777" w:rsidR="00F26D05" w:rsidRPr="00032732" w:rsidRDefault="00F26D05" w:rsidP="00E81028">
            <w:pPr>
              <w:pStyle w:val="ListParagraph"/>
              <w:numPr>
                <w:ilvl w:val="0"/>
                <w:numId w:val="1"/>
              </w:numPr>
              <w:ind w:left="381" w:hanging="284"/>
              <w:jc w:val="both"/>
              <w:rPr>
                <w:rFonts w:ascii="Gill Sans MT" w:hAnsi="Gill Sans MT"/>
                <w:sz w:val="22"/>
                <w:szCs w:val="22"/>
              </w:rPr>
            </w:pPr>
            <w:r w:rsidRPr="00032732">
              <w:rPr>
                <w:rFonts w:ascii="Gill Sans MT" w:hAnsi="Gill Sans MT"/>
                <w:sz w:val="22"/>
                <w:szCs w:val="22"/>
              </w:rPr>
              <w:t>Attainment compares well with national and is improving.</w:t>
            </w:r>
          </w:p>
          <w:p w14:paraId="574C351B" w14:textId="77777777" w:rsidR="00312BD4" w:rsidRPr="00032732" w:rsidRDefault="00F26D05" w:rsidP="00312BD4">
            <w:pPr>
              <w:pStyle w:val="ListParagraph"/>
              <w:numPr>
                <w:ilvl w:val="0"/>
                <w:numId w:val="2"/>
              </w:numPr>
              <w:ind w:left="381" w:hanging="284"/>
              <w:jc w:val="both"/>
              <w:rPr>
                <w:rFonts w:ascii="Gill Sans MT" w:hAnsi="Gill Sans MT"/>
                <w:sz w:val="22"/>
                <w:szCs w:val="22"/>
              </w:rPr>
            </w:pPr>
            <w:r w:rsidRPr="00032732">
              <w:rPr>
                <w:rFonts w:ascii="Gill Sans MT" w:hAnsi="Gill Sans MT"/>
                <w:sz w:val="22"/>
                <w:szCs w:val="22"/>
              </w:rPr>
              <w:t>Progress through year groups is tracked and effectively supported through performance management of teachers.</w:t>
            </w:r>
            <w:r w:rsidR="00312BD4" w:rsidRPr="00032732">
              <w:rPr>
                <w:rFonts w:ascii="Gill Sans MT" w:hAnsi="Gill Sans MT"/>
                <w:sz w:val="22"/>
                <w:szCs w:val="22"/>
              </w:rPr>
              <w:t xml:space="preserve"> </w:t>
            </w:r>
          </w:p>
          <w:p w14:paraId="574C351C" w14:textId="77777777" w:rsidR="00312BD4" w:rsidRPr="00032732" w:rsidRDefault="00312BD4" w:rsidP="00312BD4">
            <w:pPr>
              <w:pStyle w:val="ListParagraph"/>
              <w:numPr>
                <w:ilvl w:val="0"/>
                <w:numId w:val="2"/>
              </w:numPr>
              <w:ind w:left="381" w:hanging="284"/>
              <w:jc w:val="both"/>
              <w:rPr>
                <w:rFonts w:ascii="Gill Sans MT" w:hAnsi="Gill Sans MT"/>
                <w:sz w:val="22"/>
                <w:szCs w:val="22"/>
              </w:rPr>
            </w:pPr>
            <w:r w:rsidRPr="00032732">
              <w:rPr>
                <w:rFonts w:ascii="Gill Sans MT" w:hAnsi="Gill Sans MT"/>
                <w:sz w:val="22"/>
                <w:szCs w:val="22"/>
              </w:rPr>
              <w:t xml:space="preserve">Teaching is good </w:t>
            </w:r>
            <w:r w:rsidR="009C554D" w:rsidRPr="00032732">
              <w:rPr>
                <w:rFonts w:ascii="Gill Sans MT" w:hAnsi="Gill Sans MT"/>
                <w:sz w:val="22"/>
                <w:szCs w:val="22"/>
              </w:rPr>
              <w:t>across the school</w:t>
            </w:r>
            <w:r w:rsidRPr="00032732">
              <w:rPr>
                <w:rFonts w:ascii="Gill Sans MT" w:hAnsi="Gill Sans MT"/>
                <w:sz w:val="22"/>
                <w:szCs w:val="22"/>
              </w:rPr>
              <w:t>.</w:t>
            </w:r>
          </w:p>
          <w:p w14:paraId="574C351D" w14:textId="77777777" w:rsidR="00F26D05" w:rsidRPr="00032732" w:rsidRDefault="00312BD4" w:rsidP="00AC4F79">
            <w:pPr>
              <w:pStyle w:val="ListParagraph"/>
              <w:numPr>
                <w:ilvl w:val="0"/>
                <w:numId w:val="2"/>
              </w:numPr>
              <w:ind w:left="381" w:hanging="284"/>
              <w:jc w:val="both"/>
              <w:rPr>
                <w:rFonts w:ascii="Gill Sans MT" w:hAnsi="Gill Sans MT"/>
                <w:sz w:val="22"/>
                <w:szCs w:val="22"/>
              </w:rPr>
            </w:pPr>
            <w:r w:rsidRPr="00032732">
              <w:rPr>
                <w:rFonts w:ascii="Gill Sans MT" w:hAnsi="Gill Sans MT"/>
                <w:sz w:val="22"/>
                <w:szCs w:val="22"/>
              </w:rPr>
              <w:t>Assessment practices are well embedded, accurate and are utilised effectively.</w:t>
            </w:r>
          </w:p>
        </w:tc>
      </w:tr>
      <w:tr w:rsidR="00F26D05" w:rsidRPr="008246CC" w14:paraId="574C3525" w14:textId="77777777" w:rsidTr="005846D6">
        <w:tc>
          <w:tcPr>
            <w:tcW w:w="1604" w:type="dxa"/>
            <w:shd w:val="clear" w:color="auto" w:fill="CCC0D9" w:themeFill="accent4" w:themeFillTint="66"/>
          </w:tcPr>
          <w:p w14:paraId="574C351F" w14:textId="46CC1784" w:rsidR="00F26D05" w:rsidRPr="00032732" w:rsidRDefault="00312BD4" w:rsidP="00AC4F79">
            <w:pPr>
              <w:rPr>
                <w:rFonts w:ascii="Gill Sans MT" w:hAnsi="Gill Sans MT"/>
                <w:sz w:val="22"/>
                <w:szCs w:val="22"/>
              </w:rPr>
            </w:pPr>
            <w:r w:rsidRPr="00032732">
              <w:rPr>
                <w:rFonts w:ascii="Gill Sans MT" w:hAnsi="Gill Sans MT"/>
                <w:sz w:val="22"/>
                <w:szCs w:val="22"/>
              </w:rPr>
              <w:t xml:space="preserve">Behaviour and </w:t>
            </w:r>
            <w:r w:rsidR="00E4464C" w:rsidRPr="00032732">
              <w:rPr>
                <w:rFonts w:ascii="Gill Sans MT" w:hAnsi="Gill Sans MT"/>
                <w:sz w:val="22"/>
                <w:szCs w:val="22"/>
              </w:rPr>
              <w:t>a</w:t>
            </w:r>
            <w:r w:rsidRPr="00032732">
              <w:rPr>
                <w:rFonts w:ascii="Gill Sans MT" w:hAnsi="Gill Sans MT"/>
                <w:sz w:val="22"/>
                <w:szCs w:val="22"/>
              </w:rPr>
              <w:t>ttitudes</w:t>
            </w:r>
          </w:p>
        </w:tc>
        <w:tc>
          <w:tcPr>
            <w:tcW w:w="13842" w:type="dxa"/>
          </w:tcPr>
          <w:p w14:paraId="574C3520" w14:textId="77777777" w:rsidR="00312BD4" w:rsidRPr="00032732" w:rsidRDefault="00312BD4" w:rsidP="00E81028">
            <w:pPr>
              <w:pStyle w:val="ListParagraph"/>
              <w:numPr>
                <w:ilvl w:val="0"/>
                <w:numId w:val="2"/>
              </w:numPr>
              <w:ind w:left="381" w:hanging="284"/>
              <w:jc w:val="both"/>
              <w:rPr>
                <w:rFonts w:ascii="Gill Sans MT" w:hAnsi="Gill Sans MT"/>
                <w:sz w:val="22"/>
                <w:szCs w:val="22"/>
              </w:rPr>
            </w:pPr>
            <w:r w:rsidRPr="00032732">
              <w:rPr>
                <w:rFonts w:ascii="Gill Sans MT" w:hAnsi="Gill Sans MT"/>
                <w:sz w:val="22"/>
                <w:szCs w:val="22"/>
              </w:rPr>
              <w:t xml:space="preserve">Expectations for </w:t>
            </w:r>
            <w:r w:rsidR="009C554D" w:rsidRPr="00032732">
              <w:rPr>
                <w:rFonts w:ascii="Gill Sans MT" w:hAnsi="Gill Sans MT"/>
                <w:sz w:val="22"/>
                <w:szCs w:val="22"/>
              </w:rPr>
              <w:t>pupil’s</w:t>
            </w:r>
            <w:r w:rsidRPr="00032732">
              <w:rPr>
                <w:rFonts w:ascii="Gill Sans MT" w:hAnsi="Gill Sans MT"/>
                <w:sz w:val="22"/>
                <w:szCs w:val="22"/>
              </w:rPr>
              <w:t xml:space="preserve"> behaviour is high and</w:t>
            </w:r>
            <w:r w:rsidR="009C554D" w:rsidRPr="00032732">
              <w:rPr>
                <w:rFonts w:ascii="Gill Sans MT" w:hAnsi="Gill Sans MT"/>
                <w:sz w:val="22"/>
                <w:szCs w:val="22"/>
              </w:rPr>
              <w:t xml:space="preserve"> as a result behaviour is</w:t>
            </w:r>
            <w:r w:rsidRPr="00032732">
              <w:rPr>
                <w:rFonts w:ascii="Gill Sans MT" w:hAnsi="Gill Sans MT"/>
                <w:sz w:val="22"/>
                <w:szCs w:val="22"/>
              </w:rPr>
              <w:t xml:space="preserve"> managed </w:t>
            </w:r>
            <w:r w:rsidR="009C554D" w:rsidRPr="00032732">
              <w:rPr>
                <w:rFonts w:ascii="Gill Sans MT" w:hAnsi="Gill Sans MT"/>
                <w:sz w:val="22"/>
                <w:szCs w:val="22"/>
              </w:rPr>
              <w:t>well</w:t>
            </w:r>
            <w:r w:rsidR="009C554D" w:rsidRPr="00032732" w:rsidDel="00312BD4">
              <w:rPr>
                <w:rFonts w:ascii="Gill Sans MT" w:hAnsi="Gill Sans MT"/>
                <w:sz w:val="22"/>
                <w:szCs w:val="22"/>
              </w:rPr>
              <w:t>.</w:t>
            </w:r>
          </w:p>
          <w:p w14:paraId="574C3521" w14:textId="77777777" w:rsidR="009C554D" w:rsidRPr="00032732" w:rsidRDefault="009C554D" w:rsidP="00E81028">
            <w:pPr>
              <w:pStyle w:val="ListParagraph"/>
              <w:numPr>
                <w:ilvl w:val="0"/>
                <w:numId w:val="2"/>
              </w:numPr>
              <w:ind w:left="381" w:hanging="284"/>
              <w:jc w:val="both"/>
              <w:rPr>
                <w:rFonts w:ascii="Gill Sans MT" w:hAnsi="Gill Sans MT"/>
                <w:sz w:val="22"/>
                <w:szCs w:val="22"/>
              </w:rPr>
            </w:pPr>
            <w:r w:rsidRPr="00032732">
              <w:rPr>
                <w:rFonts w:ascii="Gill Sans MT" w:hAnsi="Gill Sans MT"/>
                <w:sz w:val="22"/>
                <w:szCs w:val="22"/>
              </w:rPr>
              <w:t>Pupil’s attitudes to learning are high.</w:t>
            </w:r>
          </w:p>
          <w:p w14:paraId="574C3524" w14:textId="63672292" w:rsidR="00F26D05" w:rsidRPr="00032732" w:rsidRDefault="00312BD4" w:rsidP="00E81028">
            <w:pPr>
              <w:pStyle w:val="ListParagraph"/>
              <w:numPr>
                <w:ilvl w:val="0"/>
                <w:numId w:val="2"/>
              </w:numPr>
              <w:ind w:left="381" w:hanging="284"/>
              <w:jc w:val="both"/>
              <w:rPr>
                <w:rFonts w:ascii="Gill Sans MT" w:hAnsi="Gill Sans MT"/>
                <w:sz w:val="22"/>
                <w:szCs w:val="22"/>
              </w:rPr>
            </w:pPr>
            <w:r w:rsidRPr="00032732">
              <w:rPr>
                <w:rFonts w:ascii="Gill Sans MT" w:hAnsi="Gill Sans MT"/>
                <w:sz w:val="22"/>
                <w:szCs w:val="22"/>
              </w:rPr>
              <w:t>Attendance and punctuality profiles are secure and well monitored</w:t>
            </w:r>
            <w:r w:rsidRPr="00032732" w:rsidDel="00312BD4">
              <w:rPr>
                <w:rFonts w:ascii="Gill Sans MT" w:hAnsi="Gill Sans MT"/>
                <w:sz w:val="22"/>
                <w:szCs w:val="22"/>
              </w:rPr>
              <w:t xml:space="preserve"> </w:t>
            </w:r>
          </w:p>
        </w:tc>
      </w:tr>
      <w:tr w:rsidR="00F26D05" w:rsidRPr="008246CC" w14:paraId="574C352B" w14:textId="77777777" w:rsidTr="005846D6">
        <w:tc>
          <w:tcPr>
            <w:tcW w:w="1604" w:type="dxa"/>
            <w:shd w:val="clear" w:color="auto" w:fill="CCC0D9" w:themeFill="accent4" w:themeFillTint="66"/>
          </w:tcPr>
          <w:p w14:paraId="574C3526" w14:textId="06A63660" w:rsidR="00F26D05" w:rsidRPr="00032732" w:rsidRDefault="00F26D05">
            <w:pPr>
              <w:jc w:val="both"/>
              <w:rPr>
                <w:rFonts w:ascii="Gill Sans MT" w:hAnsi="Gill Sans MT"/>
                <w:sz w:val="22"/>
                <w:szCs w:val="22"/>
              </w:rPr>
            </w:pPr>
            <w:r w:rsidRPr="00032732">
              <w:rPr>
                <w:rFonts w:ascii="Gill Sans MT" w:hAnsi="Gill Sans MT"/>
                <w:sz w:val="22"/>
                <w:szCs w:val="22"/>
              </w:rPr>
              <w:t xml:space="preserve">Personal development, </w:t>
            </w:r>
          </w:p>
        </w:tc>
        <w:tc>
          <w:tcPr>
            <w:tcW w:w="13842" w:type="dxa"/>
          </w:tcPr>
          <w:p w14:paraId="574C3527" w14:textId="17C9EF55" w:rsidR="00F26D05" w:rsidRPr="00032732" w:rsidRDefault="009C554D" w:rsidP="00E81028">
            <w:pPr>
              <w:pStyle w:val="ListParagraph"/>
              <w:numPr>
                <w:ilvl w:val="0"/>
                <w:numId w:val="3"/>
              </w:numPr>
              <w:ind w:left="381" w:hanging="284"/>
              <w:jc w:val="both"/>
              <w:rPr>
                <w:rFonts w:ascii="Gill Sans MT" w:hAnsi="Gill Sans MT"/>
                <w:sz w:val="22"/>
                <w:szCs w:val="22"/>
              </w:rPr>
            </w:pPr>
            <w:r w:rsidRPr="00032732">
              <w:rPr>
                <w:rFonts w:ascii="Gill Sans MT" w:hAnsi="Gill Sans MT"/>
                <w:sz w:val="22"/>
                <w:szCs w:val="22"/>
              </w:rPr>
              <w:t xml:space="preserve">Quality curriculum provides rich experiences for pupil’s personal development including SRE. </w:t>
            </w:r>
          </w:p>
          <w:p w14:paraId="574C3528" w14:textId="38EF587C" w:rsidR="009C554D" w:rsidRPr="00032732" w:rsidRDefault="009C554D">
            <w:pPr>
              <w:pStyle w:val="ListParagraph"/>
              <w:numPr>
                <w:ilvl w:val="0"/>
                <w:numId w:val="3"/>
              </w:numPr>
              <w:ind w:left="381" w:hanging="284"/>
              <w:jc w:val="both"/>
              <w:rPr>
                <w:rFonts w:ascii="Gill Sans MT" w:hAnsi="Gill Sans MT"/>
                <w:sz w:val="22"/>
                <w:szCs w:val="22"/>
              </w:rPr>
            </w:pPr>
            <w:r w:rsidRPr="00032732">
              <w:rPr>
                <w:rFonts w:ascii="Gill Sans MT" w:hAnsi="Gill Sans MT"/>
                <w:sz w:val="22"/>
                <w:szCs w:val="22"/>
              </w:rPr>
              <w:t xml:space="preserve">The school prepares pupils for life in modern Britain well. </w:t>
            </w:r>
          </w:p>
          <w:p w14:paraId="574C352A" w14:textId="77777777" w:rsidR="00F26D05" w:rsidRPr="00032732" w:rsidRDefault="00F26D05" w:rsidP="00E81028">
            <w:pPr>
              <w:pStyle w:val="ListParagraph"/>
              <w:numPr>
                <w:ilvl w:val="0"/>
                <w:numId w:val="3"/>
              </w:numPr>
              <w:ind w:left="381" w:hanging="284"/>
              <w:jc w:val="both"/>
              <w:rPr>
                <w:rFonts w:ascii="Gill Sans MT" w:hAnsi="Gill Sans MT"/>
                <w:sz w:val="22"/>
                <w:szCs w:val="22"/>
              </w:rPr>
            </w:pPr>
            <w:r w:rsidRPr="00032732">
              <w:rPr>
                <w:rFonts w:ascii="Gill Sans MT" w:hAnsi="Gill Sans MT"/>
                <w:sz w:val="22"/>
                <w:szCs w:val="22"/>
              </w:rPr>
              <w:t>The academy is a safe environment with well-established safeguarding procedures.</w:t>
            </w:r>
          </w:p>
        </w:tc>
      </w:tr>
      <w:tr w:rsidR="00F26D05" w:rsidRPr="008246CC" w14:paraId="574C3538" w14:textId="77777777" w:rsidTr="005846D6">
        <w:tc>
          <w:tcPr>
            <w:tcW w:w="1604" w:type="dxa"/>
            <w:shd w:val="clear" w:color="auto" w:fill="CCC0D9" w:themeFill="accent4" w:themeFillTint="66"/>
          </w:tcPr>
          <w:p w14:paraId="574C352C" w14:textId="77777777" w:rsidR="00F26D05" w:rsidRPr="00032732" w:rsidRDefault="00F26D05" w:rsidP="00AC4F79">
            <w:pPr>
              <w:rPr>
                <w:rFonts w:ascii="Gill Sans MT" w:hAnsi="Gill Sans MT"/>
                <w:sz w:val="22"/>
                <w:szCs w:val="22"/>
              </w:rPr>
            </w:pPr>
            <w:r w:rsidRPr="00032732">
              <w:rPr>
                <w:rFonts w:ascii="Gill Sans MT" w:hAnsi="Gill Sans MT"/>
                <w:sz w:val="22"/>
                <w:szCs w:val="22"/>
              </w:rPr>
              <w:t>Leadership and management</w:t>
            </w:r>
          </w:p>
        </w:tc>
        <w:tc>
          <w:tcPr>
            <w:tcW w:w="13842" w:type="dxa"/>
          </w:tcPr>
          <w:p w14:paraId="574C352D" w14:textId="77777777" w:rsidR="00F26D05" w:rsidRPr="00032732" w:rsidRDefault="00F26D05"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Self-evaluation is robust and accurate.</w:t>
            </w:r>
          </w:p>
          <w:p w14:paraId="574C352E" w14:textId="22267E2D" w:rsidR="00F26D05" w:rsidRPr="00032732" w:rsidRDefault="00F26D05"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 xml:space="preserve">A comprehensive </w:t>
            </w:r>
            <w:r w:rsidR="00460A37" w:rsidRPr="00032732">
              <w:rPr>
                <w:rFonts w:ascii="Gill Sans MT" w:hAnsi="Gill Sans MT"/>
                <w:sz w:val="22"/>
                <w:szCs w:val="22"/>
              </w:rPr>
              <w:t>three-year</w:t>
            </w:r>
            <w:r w:rsidRPr="00032732">
              <w:rPr>
                <w:rFonts w:ascii="Gill Sans MT" w:hAnsi="Gill Sans MT"/>
                <w:sz w:val="22"/>
                <w:szCs w:val="22"/>
              </w:rPr>
              <w:t xml:space="preserve"> strategic academy development plan is in place.</w:t>
            </w:r>
          </w:p>
          <w:p w14:paraId="526E7894" w14:textId="278B6E8F" w:rsidR="005846D6" w:rsidRPr="00032732" w:rsidRDefault="005846D6" w:rsidP="005846D6">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highlight w:val="yellow"/>
              </w:rPr>
              <w:t>Senior and Middle leaders are effective in promoting and improving quality of education through rigorous monitoring, ensuring their intent translates consistently into their daily practice, developing teacher’s subject knowledge all of which leads to improving outcomes for all groups of pupils.</w:t>
            </w:r>
          </w:p>
          <w:p w14:paraId="574C3530" w14:textId="7681E8D4" w:rsidR="00D432F9" w:rsidRPr="00032732" w:rsidRDefault="00D432F9"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 xml:space="preserve">Strong </w:t>
            </w:r>
            <w:r w:rsidR="00E4464C" w:rsidRPr="00032732">
              <w:rPr>
                <w:rFonts w:ascii="Gill Sans MT" w:hAnsi="Gill Sans MT"/>
                <w:sz w:val="22"/>
                <w:szCs w:val="22"/>
              </w:rPr>
              <w:t>c</w:t>
            </w:r>
            <w:r w:rsidRPr="00032732">
              <w:rPr>
                <w:rFonts w:ascii="Gill Sans MT" w:hAnsi="Gill Sans MT"/>
                <w:sz w:val="22"/>
                <w:szCs w:val="22"/>
              </w:rPr>
              <w:t xml:space="preserve">ulture of </w:t>
            </w:r>
            <w:r w:rsidR="00E4464C" w:rsidRPr="00032732">
              <w:rPr>
                <w:rFonts w:ascii="Gill Sans MT" w:hAnsi="Gill Sans MT"/>
                <w:sz w:val="22"/>
                <w:szCs w:val="22"/>
              </w:rPr>
              <w:t>s</w:t>
            </w:r>
            <w:r w:rsidRPr="00032732">
              <w:rPr>
                <w:rFonts w:ascii="Gill Sans MT" w:hAnsi="Gill Sans MT"/>
                <w:sz w:val="22"/>
                <w:szCs w:val="22"/>
              </w:rPr>
              <w:t xml:space="preserve">afeguarding throughout the </w:t>
            </w:r>
            <w:r w:rsidR="003B1453" w:rsidRPr="00032732">
              <w:rPr>
                <w:rFonts w:ascii="Gill Sans MT" w:hAnsi="Gill Sans MT"/>
                <w:sz w:val="22"/>
                <w:szCs w:val="22"/>
              </w:rPr>
              <w:t>school.</w:t>
            </w:r>
          </w:p>
          <w:p w14:paraId="574C3531" w14:textId="77777777" w:rsidR="00F26D05" w:rsidRPr="00032732" w:rsidRDefault="00F26D05"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The budget is aligned to academy priorities and well managed.</w:t>
            </w:r>
          </w:p>
          <w:p w14:paraId="574C3532" w14:textId="77777777" w:rsidR="00F26D05" w:rsidRPr="00032732" w:rsidRDefault="00F26D05"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All statutory policies are in place and inform practice.</w:t>
            </w:r>
          </w:p>
          <w:p w14:paraId="574C3533" w14:textId="77777777" w:rsidR="00F26D05" w:rsidRPr="00032732" w:rsidRDefault="00F26D05"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Academy admission profile is positive, admissions well managed.</w:t>
            </w:r>
          </w:p>
          <w:p w14:paraId="574C3534" w14:textId="3AE63300" w:rsidR="00F26D05" w:rsidRPr="00032732" w:rsidRDefault="00F26D05"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The Local Governing B</w:t>
            </w:r>
            <w:r w:rsidR="00E4464C" w:rsidRPr="00032732">
              <w:rPr>
                <w:rFonts w:ascii="Gill Sans MT" w:hAnsi="Gill Sans MT"/>
                <w:sz w:val="22"/>
                <w:szCs w:val="22"/>
              </w:rPr>
              <w:t>oard</w:t>
            </w:r>
            <w:r w:rsidRPr="00032732">
              <w:rPr>
                <w:rFonts w:ascii="Gill Sans MT" w:hAnsi="Gill Sans MT"/>
                <w:sz w:val="22"/>
                <w:szCs w:val="22"/>
              </w:rPr>
              <w:t xml:space="preserve"> is well organised, effective in holding the academy to account and provides the required reports to the Trust.</w:t>
            </w:r>
          </w:p>
          <w:p w14:paraId="574C3535" w14:textId="390D37B1" w:rsidR="00F26D05" w:rsidRPr="00032732" w:rsidRDefault="00F26D05"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Performance management is robust</w:t>
            </w:r>
            <w:r w:rsidR="003B1453" w:rsidRPr="00032732">
              <w:rPr>
                <w:rFonts w:ascii="Gill Sans MT" w:hAnsi="Gill Sans MT"/>
                <w:sz w:val="22"/>
                <w:szCs w:val="22"/>
              </w:rPr>
              <w:t xml:space="preserve">, </w:t>
            </w:r>
            <w:r w:rsidRPr="00032732">
              <w:rPr>
                <w:rFonts w:ascii="Gill Sans MT" w:hAnsi="Gill Sans MT"/>
                <w:sz w:val="22"/>
                <w:szCs w:val="22"/>
              </w:rPr>
              <w:t>leading to improvements in teaching and standards.</w:t>
            </w:r>
          </w:p>
          <w:p w14:paraId="574C3536" w14:textId="77777777" w:rsidR="00F26D05" w:rsidRPr="00032732" w:rsidRDefault="00F26D05"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 xml:space="preserve">Continuing professional development is carefully targeted to improve professional standards and raise attainment. </w:t>
            </w:r>
          </w:p>
          <w:p w14:paraId="574C3537" w14:textId="77777777" w:rsidR="00F26D05" w:rsidRPr="00032732" w:rsidRDefault="00F26D05">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Engagement with the parents and local community is furthering opportunities for learning.</w:t>
            </w:r>
            <w:r w:rsidR="00D432F9" w:rsidRPr="00032732">
              <w:rPr>
                <w:rFonts w:ascii="Gill Sans MT" w:hAnsi="Gill Sans MT"/>
                <w:sz w:val="22"/>
                <w:szCs w:val="22"/>
              </w:rPr>
              <w:t xml:space="preserve"> </w:t>
            </w:r>
          </w:p>
        </w:tc>
      </w:tr>
      <w:tr w:rsidR="00F26D05" w:rsidRPr="008246CC" w14:paraId="574C353C" w14:textId="77777777" w:rsidTr="005846D6">
        <w:tc>
          <w:tcPr>
            <w:tcW w:w="1604" w:type="dxa"/>
            <w:shd w:val="clear" w:color="auto" w:fill="CCC0D9" w:themeFill="accent4" w:themeFillTint="66"/>
          </w:tcPr>
          <w:p w14:paraId="574C3539" w14:textId="77777777" w:rsidR="00F26D05" w:rsidRPr="00032732" w:rsidRDefault="00F26D05" w:rsidP="00E81028">
            <w:pPr>
              <w:jc w:val="both"/>
              <w:rPr>
                <w:rFonts w:ascii="Gill Sans MT" w:hAnsi="Gill Sans MT"/>
                <w:sz w:val="22"/>
                <w:szCs w:val="22"/>
              </w:rPr>
            </w:pPr>
            <w:r w:rsidRPr="00032732">
              <w:rPr>
                <w:rFonts w:ascii="Gill Sans MT" w:hAnsi="Gill Sans MT"/>
                <w:sz w:val="22"/>
                <w:szCs w:val="22"/>
              </w:rPr>
              <w:t>External verification</w:t>
            </w:r>
          </w:p>
        </w:tc>
        <w:tc>
          <w:tcPr>
            <w:tcW w:w="13842" w:type="dxa"/>
          </w:tcPr>
          <w:p w14:paraId="574C353A" w14:textId="77777777" w:rsidR="00F26D05" w:rsidRPr="00032732" w:rsidRDefault="00E81028"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SIAMS</w:t>
            </w:r>
            <w:r w:rsidR="00F26D05" w:rsidRPr="00032732">
              <w:rPr>
                <w:rFonts w:ascii="Gill Sans MT" w:hAnsi="Gill Sans MT"/>
                <w:sz w:val="22"/>
                <w:szCs w:val="22"/>
              </w:rPr>
              <w:t xml:space="preserve"> visit shows distinctiveness well defined and embedded</w:t>
            </w:r>
          </w:p>
          <w:p w14:paraId="574C353B" w14:textId="77777777" w:rsidR="00F26D05" w:rsidRPr="00032732" w:rsidRDefault="00F26D05" w:rsidP="00E81028">
            <w:pPr>
              <w:pStyle w:val="ListParagraph"/>
              <w:numPr>
                <w:ilvl w:val="0"/>
                <w:numId w:val="4"/>
              </w:numPr>
              <w:ind w:left="367" w:hanging="252"/>
              <w:jc w:val="both"/>
              <w:rPr>
                <w:rFonts w:ascii="Gill Sans MT" w:hAnsi="Gill Sans MT"/>
                <w:sz w:val="22"/>
                <w:szCs w:val="22"/>
              </w:rPr>
            </w:pPr>
            <w:r w:rsidRPr="00032732">
              <w:rPr>
                <w:rFonts w:ascii="Gill Sans MT" w:hAnsi="Gill Sans MT"/>
                <w:sz w:val="22"/>
                <w:szCs w:val="22"/>
              </w:rPr>
              <w:t>Ofsted judgement is likely to be good or better.</w:t>
            </w:r>
          </w:p>
        </w:tc>
      </w:tr>
    </w:tbl>
    <w:p w14:paraId="3A2BCDA7" w14:textId="77777777" w:rsidR="00032732" w:rsidRDefault="00032732" w:rsidP="005846D6">
      <w:pPr>
        <w:jc w:val="both"/>
        <w:rPr>
          <w:rFonts w:ascii="Gill Sans MT" w:hAnsi="Gill Sans MT"/>
          <w:b/>
        </w:rPr>
      </w:pPr>
    </w:p>
    <w:p w14:paraId="5BA67A78" w14:textId="13BF8E9E" w:rsidR="005846D6" w:rsidRPr="00032732" w:rsidRDefault="005846D6" w:rsidP="005846D6">
      <w:pPr>
        <w:jc w:val="both"/>
        <w:rPr>
          <w:rFonts w:ascii="Gill Sans MT" w:hAnsi="Gill Sans MT"/>
          <w:b/>
          <w:sz w:val="22"/>
          <w:szCs w:val="22"/>
        </w:rPr>
      </w:pPr>
      <w:r w:rsidRPr="00032732">
        <w:rPr>
          <w:rFonts w:ascii="Gill Sans MT" w:hAnsi="Gill Sans MT"/>
          <w:b/>
          <w:sz w:val="22"/>
          <w:szCs w:val="22"/>
        </w:rPr>
        <w:t xml:space="preserve">Diocese of Gloucester Academies </w:t>
      </w:r>
      <w:r w:rsidR="00460A37" w:rsidRPr="00032732">
        <w:rPr>
          <w:rFonts w:ascii="Gill Sans MT" w:hAnsi="Gill Sans MT"/>
          <w:b/>
          <w:sz w:val="22"/>
          <w:szCs w:val="22"/>
        </w:rPr>
        <w:t>Trust 2021</w:t>
      </w:r>
      <w:r w:rsidRPr="00032732">
        <w:rPr>
          <w:rFonts w:ascii="Gill Sans MT" w:hAnsi="Gill Sans MT"/>
          <w:b/>
          <w:sz w:val="22"/>
          <w:szCs w:val="22"/>
        </w:rPr>
        <w:t>/</w:t>
      </w:r>
      <w:proofErr w:type="gramStart"/>
      <w:r w:rsidRPr="00032732">
        <w:rPr>
          <w:rFonts w:ascii="Gill Sans MT" w:hAnsi="Gill Sans MT"/>
          <w:b/>
          <w:sz w:val="22"/>
          <w:szCs w:val="22"/>
        </w:rPr>
        <w:t>22  School</w:t>
      </w:r>
      <w:proofErr w:type="gramEnd"/>
      <w:r w:rsidRPr="00032732">
        <w:rPr>
          <w:rFonts w:ascii="Gill Sans MT" w:hAnsi="Gill Sans MT"/>
          <w:b/>
          <w:sz w:val="22"/>
          <w:szCs w:val="22"/>
        </w:rPr>
        <w:t xml:space="preserve"> Effectiveness Cycle</w:t>
      </w:r>
      <w:r w:rsidRPr="00032732">
        <w:rPr>
          <w:rFonts w:ascii="Gill Sans MT" w:hAnsi="Gill Sans MT"/>
          <w:bCs/>
          <w:sz w:val="22"/>
          <w:szCs w:val="22"/>
        </w:rPr>
        <w:t xml:space="preserve"> </w:t>
      </w:r>
    </w:p>
    <w:p w14:paraId="6C82E152" w14:textId="77777777" w:rsidR="005846D6" w:rsidRPr="00032732" w:rsidRDefault="005846D6" w:rsidP="005846D6">
      <w:pPr>
        <w:jc w:val="both"/>
        <w:rPr>
          <w:rFonts w:ascii="Gill Sans MT" w:hAnsi="Gill Sans MT"/>
          <w:bCs/>
          <w:sz w:val="22"/>
          <w:szCs w:val="22"/>
        </w:rPr>
      </w:pPr>
    </w:p>
    <w:p w14:paraId="03169C90" w14:textId="65A51531" w:rsidR="005846D6" w:rsidRPr="00032732" w:rsidRDefault="005846D6" w:rsidP="005846D6">
      <w:pPr>
        <w:jc w:val="both"/>
        <w:rPr>
          <w:rFonts w:ascii="Gill Sans MT" w:hAnsi="Gill Sans MT"/>
          <w:bCs/>
          <w:sz w:val="22"/>
          <w:szCs w:val="22"/>
        </w:rPr>
      </w:pPr>
      <w:r w:rsidRPr="00032732">
        <w:rPr>
          <w:rFonts w:ascii="Gill Sans MT" w:hAnsi="Gill Sans MT"/>
          <w:bCs/>
          <w:sz w:val="22"/>
          <w:szCs w:val="22"/>
        </w:rPr>
        <w:t xml:space="preserve">This cycle sets out the visits for all schools that are to be undertaken over the course of the academic year. </w:t>
      </w:r>
    </w:p>
    <w:p w14:paraId="092AE4A0" w14:textId="77777777" w:rsidR="005846D6" w:rsidRPr="00032732" w:rsidRDefault="005846D6" w:rsidP="005846D6">
      <w:pPr>
        <w:jc w:val="both"/>
        <w:rPr>
          <w:rFonts w:ascii="Gill Sans MT" w:hAnsi="Gill Sans MT"/>
          <w:bCs/>
          <w:sz w:val="22"/>
          <w:szCs w:val="22"/>
        </w:rPr>
      </w:pPr>
    </w:p>
    <w:tbl>
      <w:tblPr>
        <w:tblStyle w:val="TableGrid"/>
        <w:tblW w:w="15588" w:type="dxa"/>
        <w:tblLayout w:type="fixed"/>
        <w:tblLook w:val="04A0" w:firstRow="1" w:lastRow="0" w:firstColumn="1" w:lastColumn="0" w:noHBand="0" w:noVBand="1"/>
      </w:tblPr>
      <w:tblGrid>
        <w:gridCol w:w="846"/>
        <w:gridCol w:w="3373"/>
        <w:gridCol w:w="992"/>
        <w:gridCol w:w="3119"/>
        <w:gridCol w:w="992"/>
        <w:gridCol w:w="5245"/>
        <w:gridCol w:w="1021"/>
      </w:tblGrid>
      <w:tr w:rsidR="005846D6" w:rsidRPr="00032732" w14:paraId="2E0F6467" w14:textId="77777777" w:rsidTr="00634025">
        <w:tc>
          <w:tcPr>
            <w:tcW w:w="846" w:type="dxa"/>
            <w:shd w:val="clear" w:color="auto" w:fill="CCC0D9"/>
          </w:tcPr>
          <w:p w14:paraId="1580F152"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Term </w:t>
            </w:r>
          </w:p>
        </w:tc>
        <w:tc>
          <w:tcPr>
            <w:tcW w:w="3373" w:type="dxa"/>
            <w:shd w:val="clear" w:color="auto" w:fill="CCC0D9"/>
          </w:tcPr>
          <w:p w14:paraId="0EB68254"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DCEO</w:t>
            </w:r>
          </w:p>
          <w:p w14:paraId="0AB28917"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Focus</w:t>
            </w:r>
          </w:p>
        </w:tc>
        <w:tc>
          <w:tcPr>
            <w:tcW w:w="992" w:type="dxa"/>
            <w:shd w:val="clear" w:color="auto" w:fill="CCC0D9"/>
          </w:tcPr>
          <w:p w14:paraId="7E41F026"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Time in School</w:t>
            </w:r>
          </w:p>
        </w:tc>
        <w:tc>
          <w:tcPr>
            <w:tcW w:w="3119" w:type="dxa"/>
            <w:shd w:val="clear" w:color="auto" w:fill="CCC0D9"/>
          </w:tcPr>
          <w:p w14:paraId="42A6D5DE"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QA Lead</w:t>
            </w:r>
          </w:p>
          <w:p w14:paraId="15678D6D"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Focus </w:t>
            </w:r>
          </w:p>
        </w:tc>
        <w:tc>
          <w:tcPr>
            <w:tcW w:w="992" w:type="dxa"/>
            <w:shd w:val="clear" w:color="auto" w:fill="CCC0D9"/>
          </w:tcPr>
          <w:p w14:paraId="40A95807"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Time in School</w:t>
            </w:r>
          </w:p>
        </w:tc>
        <w:tc>
          <w:tcPr>
            <w:tcW w:w="5245" w:type="dxa"/>
            <w:shd w:val="clear" w:color="auto" w:fill="CCC0D9"/>
          </w:tcPr>
          <w:p w14:paraId="3BA2DEAF"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SIL</w:t>
            </w:r>
          </w:p>
          <w:p w14:paraId="7245A6C1"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Focus</w:t>
            </w:r>
          </w:p>
        </w:tc>
        <w:tc>
          <w:tcPr>
            <w:tcW w:w="1021" w:type="dxa"/>
            <w:shd w:val="clear" w:color="auto" w:fill="CCC0D9"/>
          </w:tcPr>
          <w:p w14:paraId="751B2961"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Time in School</w:t>
            </w:r>
          </w:p>
        </w:tc>
      </w:tr>
      <w:tr w:rsidR="005846D6" w:rsidRPr="00032732" w14:paraId="1A9E15FC" w14:textId="77777777" w:rsidTr="00634025">
        <w:tc>
          <w:tcPr>
            <w:tcW w:w="846" w:type="dxa"/>
            <w:shd w:val="clear" w:color="auto" w:fill="CCC0D9"/>
          </w:tcPr>
          <w:p w14:paraId="1F8B8821"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1</w:t>
            </w:r>
          </w:p>
        </w:tc>
        <w:tc>
          <w:tcPr>
            <w:tcW w:w="3373" w:type="dxa"/>
          </w:tcPr>
          <w:p w14:paraId="46F2231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Data conversation and target setting conversation. </w:t>
            </w:r>
          </w:p>
          <w:p w14:paraId="523A1A87" w14:textId="77777777" w:rsidR="005846D6" w:rsidRPr="00032732" w:rsidRDefault="005846D6" w:rsidP="003C2C52">
            <w:pPr>
              <w:rPr>
                <w:rFonts w:ascii="Gill Sans MT" w:hAnsi="Gill Sans MT"/>
                <w:sz w:val="22"/>
                <w:szCs w:val="22"/>
              </w:rPr>
            </w:pPr>
          </w:p>
          <w:p w14:paraId="1A1884B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SEF and SDP discussions with Leadership teams.</w:t>
            </w:r>
          </w:p>
          <w:p w14:paraId="39A8018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Consider adaptations still required </w:t>
            </w:r>
            <w:proofErr w:type="gramStart"/>
            <w:r w:rsidRPr="00032732">
              <w:rPr>
                <w:rFonts w:ascii="Gill Sans MT" w:hAnsi="Gill Sans MT"/>
                <w:sz w:val="22"/>
                <w:szCs w:val="22"/>
              </w:rPr>
              <w:t>in light of</w:t>
            </w:r>
            <w:proofErr w:type="gramEnd"/>
            <w:r w:rsidRPr="00032732">
              <w:rPr>
                <w:rFonts w:ascii="Gill Sans MT" w:hAnsi="Gill Sans MT"/>
                <w:sz w:val="22"/>
                <w:szCs w:val="22"/>
              </w:rPr>
              <w:t xml:space="preserve"> COVID.</w:t>
            </w:r>
          </w:p>
          <w:p w14:paraId="7D4F4F7D" w14:textId="77777777" w:rsidR="005846D6" w:rsidRPr="00032732" w:rsidRDefault="005846D6" w:rsidP="003C2C52">
            <w:pPr>
              <w:rPr>
                <w:rFonts w:ascii="Gill Sans MT" w:hAnsi="Gill Sans MT"/>
                <w:sz w:val="22"/>
                <w:szCs w:val="22"/>
              </w:rPr>
            </w:pPr>
          </w:p>
          <w:p w14:paraId="66A95822" w14:textId="77777777" w:rsidR="005846D6" w:rsidRPr="00032732" w:rsidRDefault="005846D6" w:rsidP="003C2C52">
            <w:pPr>
              <w:spacing w:after="120"/>
              <w:rPr>
                <w:rFonts w:ascii="Gill Sans MT" w:hAnsi="Gill Sans MT"/>
                <w:sz w:val="22"/>
                <w:szCs w:val="22"/>
              </w:rPr>
            </w:pPr>
            <w:r w:rsidRPr="00032732">
              <w:rPr>
                <w:rFonts w:ascii="Gill Sans MT" w:hAnsi="Gill Sans MT"/>
                <w:sz w:val="22"/>
                <w:szCs w:val="22"/>
              </w:rPr>
              <w:t>HT PM</w:t>
            </w:r>
          </w:p>
        </w:tc>
        <w:tc>
          <w:tcPr>
            <w:tcW w:w="992" w:type="dxa"/>
          </w:tcPr>
          <w:p w14:paraId="09A6F59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0.5</w:t>
            </w:r>
          </w:p>
          <w:p w14:paraId="652817D0" w14:textId="77777777" w:rsidR="005846D6" w:rsidRPr="00032732" w:rsidRDefault="005846D6" w:rsidP="003C2C52">
            <w:pPr>
              <w:rPr>
                <w:rFonts w:ascii="Gill Sans MT" w:hAnsi="Gill Sans MT"/>
                <w:sz w:val="22"/>
                <w:szCs w:val="22"/>
              </w:rPr>
            </w:pPr>
          </w:p>
          <w:p w14:paraId="4E2679BA" w14:textId="77777777" w:rsidR="005846D6" w:rsidRPr="00032732" w:rsidRDefault="005846D6" w:rsidP="003C2C52">
            <w:pPr>
              <w:rPr>
                <w:rFonts w:ascii="Gill Sans MT" w:hAnsi="Gill Sans MT"/>
                <w:sz w:val="22"/>
                <w:szCs w:val="22"/>
              </w:rPr>
            </w:pPr>
          </w:p>
          <w:p w14:paraId="3518B561" w14:textId="77777777" w:rsidR="005846D6" w:rsidRPr="00032732" w:rsidRDefault="005846D6" w:rsidP="003C2C52">
            <w:pPr>
              <w:rPr>
                <w:rFonts w:ascii="Gill Sans MT" w:hAnsi="Gill Sans MT"/>
                <w:sz w:val="22"/>
                <w:szCs w:val="22"/>
              </w:rPr>
            </w:pPr>
          </w:p>
          <w:p w14:paraId="0FF317CB" w14:textId="77777777" w:rsidR="005846D6" w:rsidRPr="00032732" w:rsidRDefault="005846D6" w:rsidP="003C2C52">
            <w:pPr>
              <w:rPr>
                <w:rFonts w:ascii="Gill Sans MT" w:hAnsi="Gill Sans MT"/>
                <w:sz w:val="22"/>
                <w:szCs w:val="22"/>
              </w:rPr>
            </w:pPr>
          </w:p>
          <w:p w14:paraId="7BE47A25" w14:textId="77777777" w:rsidR="005846D6" w:rsidRPr="00032732" w:rsidRDefault="005846D6" w:rsidP="003C2C52">
            <w:pPr>
              <w:rPr>
                <w:rFonts w:ascii="Gill Sans MT" w:hAnsi="Gill Sans MT"/>
                <w:sz w:val="22"/>
                <w:szCs w:val="22"/>
              </w:rPr>
            </w:pPr>
          </w:p>
          <w:p w14:paraId="072ECE83" w14:textId="77777777" w:rsidR="005846D6" w:rsidRPr="00032732" w:rsidRDefault="005846D6" w:rsidP="003C2C52">
            <w:pPr>
              <w:rPr>
                <w:rFonts w:ascii="Gill Sans MT" w:hAnsi="Gill Sans MT"/>
                <w:sz w:val="22"/>
                <w:szCs w:val="22"/>
              </w:rPr>
            </w:pPr>
          </w:p>
          <w:p w14:paraId="29B52ED0" w14:textId="77777777" w:rsidR="005846D6" w:rsidRPr="00032732" w:rsidRDefault="005846D6" w:rsidP="003C2C52">
            <w:pPr>
              <w:rPr>
                <w:rFonts w:ascii="Gill Sans MT" w:hAnsi="Gill Sans MT"/>
                <w:sz w:val="22"/>
                <w:szCs w:val="22"/>
              </w:rPr>
            </w:pPr>
          </w:p>
        </w:tc>
        <w:tc>
          <w:tcPr>
            <w:tcW w:w="3119" w:type="dxa"/>
            <w:vMerge w:val="restart"/>
          </w:tcPr>
          <w:p w14:paraId="26D1B66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Evaluation of the current standards of Quality of Education for Core subjects including deep dive type activities. </w:t>
            </w:r>
          </w:p>
          <w:p w14:paraId="564E98C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What is the impact of this for EYFS pupils /SEND /PP/bottom 20%/HAP?</w:t>
            </w:r>
          </w:p>
        </w:tc>
        <w:tc>
          <w:tcPr>
            <w:tcW w:w="992" w:type="dxa"/>
            <w:vMerge w:val="restart"/>
          </w:tcPr>
          <w:p w14:paraId="20470513"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1</w:t>
            </w:r>
          </w:p>
        </w:tc>
        <w:tc>
          <w:tcPr>
            <w:tcW w:w="5245" w:type="dxa"/>
            <w:vMerge w:val="restart"/>
          </w:tcPr>
          <w:p w14:paraId="5F9A5F0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All schools will get one day per term support from School Improvement Leads. Leads will be allocated to schools on a geographical basis. SIL can support leaders across the school with a range of monitoring activities to increase capacity. </w:t>
            </w:r>
          </w:p>
          <w:p w14:paraId="403C6111" w14:textId="77777777" w:rsidR="005846D6" w:rsidRPr="00032732" w:rsidRDefault="005846D6" w:rsidP="003C2C52">
            <w:pPr>
              <w:rPr>
                <w:rFonts w:ascii="Gill Sans MT" w:hAnsi="Gill Sans MT"/>
                <w:sz w:val="22"/>
                <w:szCs w:val="22"/>
              </w:rPr>
            </w:pPr>
          </w:p>
          <w:p w14:paraId="676494A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Focus schools as agreed with CEO and DCEO will receive additional support beyond the core offer.  </w:t>
            </w:r>
          </w:p>
          <w:p w14:paraId="18A6BAF5" w14:textId="77777777" w:rsidR="005846D6" w:rsidRPr="00032732" w:rsidRDefault="005846D6" w:rsidP="003C2C52">
            <w:pPr>
              <w:rPr>
                <w:rFonts w:ascii="Gill Sans MT" w:hAnsi="Gill Sans MT"/>
                <w:sz w:val="22"/>
                <w:szCs w:val="22"/>
              </w:rPr>
            </w:pPr>
          </w:p>
          <w:p w14:paraId="4F5F140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Trust PP lead to meet with PP leads to assure of trust provision for vulnerable pupils and closing of gaps. </w:t>
            </w:r>
          </w:p>
          <w:p w14:paraId="0D8F63C0" w14:textId="77777777" w:rsidR="005846D6" w:rsidRPr="00032732" w:rsidRDefault="005846D6" w:rsidP="003C2C52">
            <w:pPr>
              <w:rPr>
                <w:rFonts w:ascii="Gill Sans MT" w:hAnsi="Gill Sans MT"/>
                <w:sz w:val="22"/>
                <w:szCs w:val="22"/>
              </w:rPr>
            </w:pPr>
          </w:p>
          <w:p w14:paraId="50F27A1E" w14:textId="77777777" w:rsidR="005846D6" w:rsidRPr="00032732" w:rsidRDefault="005846D6" w:rsidP="003C2C52">
            <w:pPr>
              <w:spacing w:after="120"/>
              <w:rPr>
                <w:rFonts w:ascii="Gill Sans MT" w:hAnsi="Gill Sans MT"/>
                <w:sz w:val="22"/>
                <w:szCs w:val="22"/>
              </w:rPr>
            </w:pPr>
            <w:r w:rsidRPr="00032732">
              <w:rPr>
                <w:rFonts w:ascii="Gill Sans MT" w:hAnsi="Gill Sans MT"/>
                <w:sz w:val="22"/>
                <w:szCs w:val="22"/>
              </w:rPr>
              <w:t xml:space="preserve">Trust well-being lead to ensure that curriculum offer has included due consideration of pupil and staff well-being Trust support used and applied. </w:t>
            </w:r>
          </w:p>
        </w:tc>
        <w:tc>
          <w:tcPr>
            <w:tcW w:w="1021" w:type="dxa"/>
            <w:vMerge w:val="restart"/>
          </w:tcPr>
          <w:p w14:paraId="0143A1AD"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1</w:t>
            </w:r>
          </w:p>
        </w:tc>
      </w:tr>
      <w:tr w:rsidR="005846D6" w:rsidRPr="00032732" w14:paraId="56543FE4" w14:textId="77777777" w:rsidTr="00634025">
        <w:tc>
          <w:tcPr>
            <w:tcW w:w="846" w:type="dxa"/>
            <w:shd w:val="clear" w:color="auto" w:fill="CCC0D9"/>
          </w:tcPr>
          <w:p w14:paraId="3DBE1780"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2</w:t>
            </w:r>
          </w:p>
        </w:tc>
        <w:tc>
          <w:tcPr>
            <w:tcW w:w="3373" w:type="dxa"/>
          </w:tcPr>
          <w:p w14:paraId="40985C4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HT PM continued</w:t>
            </w:r>
          </w:p>
          <w:p w14:paraId="30182E8A" w14:textId="77777777" w:rsidR="005846D6" w:rsidRPr="00032732" w:rsidRDefault="005846D6" w:rsidP="003C2C52">
            <w:pPr>
              <w:rPr>
                <w:rFonts w:ascii="Gill Sans MT" w:hAnsi="Gill Sans MT"/>
                <w:sz w:val="22"/>
                <w:szCs w:val="22"/>
              </w:rPr>
            </w:pPr>
          </w:p>
          <w:p w14:paraId="2ABE2074" w14:textId="77777777" w:rsidR="005846D6" w:rsidRPr="00032732" w:rsidRDefault="005846D6" w:rsidP="003C2C52">
            <w:pPr>
              <w:rPr>
                <w:rFonts w:ascii="Gill Sans MT" w:hAnsi="Gill Sans MT"/>
                <w:sz w:val="22"/>
                <w:szCs w:val="22"/>
              </w:rPr>
            </w:pPr>
          </w:p>
          <w:p w14:paraId="5AEFBE1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RAP Reviews </w:t>
            </w:r>
          </w:p>
        </w:tc>
        <w:tc>
          <w:tcPr>
            <w:tcW w:w="992" w:type="dxa"/>
          </w:tcPr>
          <w:p w14:paraId="3A5C117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0.5</w:t>
            </w:r>
          </w:p>
        </w:tc>
        <w:tc>
          <w:tcPr>
            <w:tcW w:w="3119" w:type="dxa"/>
            <w:vMerge/>
          </w:tcPr>
          <w:p w14:paraId="79168992" w14:textId="77777777" w:rsidR="005846D6" w:rsidRPr="00032732" w:rsidRDefault="005846D6" w:rsidP="003C2C52">
            <w:pPr>
              <w:rPr>
                <w:rFonts w:ascii="Gill Sans MT" w:hAnsi="Gill Sans MT"/>
                <w:sz w:val="22"/>
                <w:szCs w:val="22"/>
              </w:rPr>
            </w:pPr>
          </w:p>
        </w:tc>
        <w:tc>
          <w:tcPr>
            <w:tcW w:w="992" w:type="dxa"/>
            <w:vMerge/>
          </w:tcPr>
          <w:p w14:paraId="70A89E99" w14:textId="77777777" w:rsidR="005846D6" w:rsidRPr="00032732" w:rsidRDefault="005846D6" w:rsidP="003C2C52">
            <w:pPr>
              <w:rPr>
                <w:rFonts w:ascii="Gill Sans MT" w:hAnsi="Gill Sans MT"/>
                <w:sz w:val="22"/>
                <w:szCs w:val="22"/>
              </w:rPr>
            </w:pPr>
          </w:p>
        </w:tc>
        <w:tc>
          <w:tcPr>
            <w:tcW w:w="5245" w:type="dxa"/>
            <w:vMerge/>
          </w:tcPr>
          <w:p w14:paraId="0FD93777" w14:textId="77777777" w:rsidR="005846D6" w:rsidRPr="00032732" w:rsidRDefault="005846D6" w:rsidP="003C2C52">
            <w:pPr>
              <w:rPr>
                <w:rFonts w:ascii="Gill Sans MT" w:hAnsi="Gill Sans MT"/>
                <w:sz w:val="22"/>
                <w:szCs w:val="22"/>
              </w:rPr>
            </w:pPr>
          </w:p>
        </w:tc>
        <w:tc>
          <w:tcPr>
            <w:tcW w:w="1021" w:type="dxa"/>
            <w:vMerge/>
          </w:tcPr>
          <w:p w14:paraId="1B3188A7" w14:textId="77777777" w:rsidR="005846D6" w:rsidRPr="00032732" w:rsidRDefault="005846D6" w:rsidP="003C2C52">
            <w:pPr>
              <w:rPr>
                <w:rFonts w:ascii="Gill Sans MT" w:hAnsi="Gill Sans MT"/>
                <w:sz w:val="22"/>
                <w:szCs w:val="22"/>
              </w:rPr>
            </w:pPr>
          </w:p>
        </w:tc>
      </w:tr>
      <w:tr w:rsidR="005846D6" w:rsidRPr="00032732" w14:paraId="15D3EA01" w14:textId="77777777" w:rsidTr="00634025">
        <w:tc>
          <w:tcPr>
            <w:tcW w:w="846" w:type="dxa"/>
            <w:shd w:val="clear" w:color="auto" w:fill="CCC0D9"/>
          </w:tcPr>
          <w:p w14:paraId="7923E3C5"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3</w:t>
            </w:r>
          </w:p>
        </w:tc>
        <w:tc>
          <w:tcPr>
            <w:tcW w:w="3373" w:type="dxa"/>
          </w:tcPr>
          <w:p w14:paraId="70E5E384" w14:textId="77777777" w:rsidR="005846D6" w:rsidRPr="00032732" w:rsidRDefault="005846D6" w:rsidP="003C2C52">
            <w:pPr>
              <w:spacing w:after="120"/>
              <w:rPr>
                <w:rFonts w:ascii="Gill Sans MT" w:hAnsi="Gill Sans MT"/>
                <w:sz w:val="22"/>
                <w:szCs w:val="22"/>
              </w:rPr>
            </w:pPr>
            <w:r w:rsidRPr="00032732">
              <w:rPr>
                <w:rFonts w:ascii="Gill Sans MT" w:hAnsi="Gill Sans MT"/>
                <w:sz w:val="22"/>
                <w:szCs w:val="22"/>
              </w:rPr>
              <w:t>Monitor impact of actions from QA autumn term. Additional monitoring as required. Meet with SLTs to check impact of actions against SDP priorities.</w:t>
            </w:r>
          </w:p>
        </w:tc>
        <w:tc>
          <w:tcPr>
            <w:tcW w:w="992" w:type="dxa"/>
          </w:tcPr>
          <w:p w14:paraId="3E562EF9"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0.5</w:t>
            </w:r>
          </w:p>
        </w:tc>
        <w:tc>
          <w:tcPr>
            <w:tcW w:w="3119" w:type="dxa"/>
            <w:vMerge w:val="restart"/>
          </w:tcPr>
          <w:p w14:paraId="0B54CF3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Wider curriculum review and the extent to which the curriculum meets learners’ needs. How are gaps closing?  Intent to implementation and impact of leaders’ actions. </w:t>
            </w:r>
          </w:p>
          <w:p w14:paraId="4F9E32C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Include work scrutiny, meet with ML and pupils.</w:t>
            </w:r>
          </w:p>
          <w:p w14:paraId="030E757B" w14:textId="77777777" w:rsidR="005846D6" w:rsidRPr="00032732" w:rsidRDefault="005846D6" w:rsidP="003C2C52">
            <w:pPr>
              <w:rPr>
                <w:rFonts w:ascii="Gill Sans MT" w:hAnsi="Gill Sans MT"/>
                <w:sz w:val="22"/>
                <w:szCs w:val="22"/>
              </w:rPr>
            </w:pPr>
          </w:p>
        </w:tc>
        <w:tc>
          <w:tcPr>
            <w:tcW w:w="992" w:type="dxa"/>
            <w:vMerge w:val="restart"/>
          </w:tcPr>
          <w:p w14:paraId="5CBD8ED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1</w:t>
            </w:r>
          </w:p>
        </w:tc>
        <w:tc>
          <w:tcPr>
            <w:tcW w:w="5245" w:type="dxa"/>
            <w:vMerge w:val="restart"/>
          </w:tcPr>
          <w:p w14:paraId="6F1E309D"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Monitoring across the school as per core offer. </w:t>
            </w:r>
          </w:p>
          <w:p w14:paraId="743BEBB2" w14:textId="77777777" w:rsidR="005846D6" w:rsidRPr="00032732" w:rsidRDefault="005846D6" w:rsidP="003C2C52">
            <w:pPr>
              <w:rPr>
                <w:rFonts w:ascii="Gill Sans MT" w:hAnsi="Gill Sans MT"/>
                <w:sz w:val="22"/>
                <w:szCs w:val="22"/>
              </w:rPr>
            </w:pPr>
          </w:p>
          <w:p w14:paraId="39CE04D3"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Focus schools as agreed with CEO and DCEO Supporting actions identified on RAP.</w:t>
            </w:r>
          </w:p>
          <w:p w14:paraId="2F9BE18E" w14:textId="77777777" w:rsidR="005846D6" w:rsidRPr="00032732" w:rsidRDefault="005846D6" w:rsidP="003C2C52">
            <w:pPr>
              <w:rPr>
                <w:rFonts w:ascii="Gill Sans MT" w:hAnsi="Gill Sans MT"/>
                <w:sz w:val="22"/>
                <w:szCs w:val="22"/>
              </w:rPr>
            </w:pPr>
          </w:p>
          <w:p w14:paraId="0A28C25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PP focus visits for schools with widening gaps from Trust PP lead. </w:t>
            </w:r>
          </w:p>
          <w:p w14:paraId="58B3DDC4" w14:textId="77777777" w:rsidR="005846D6" w:rsidRPr="00032732" w:rsidRDefault="005846D6" w:rsidP="003C2C52">
            <w:pPr>
              <w:rPr>
                <w:rFonts w:ascii="Gill Sans MT" w:hAnsi="Gill Sans MT"/>
                <w:sz w:val="22"/>
                <w:szCs w:val="22"/>
              </w:rPr>
            </w:pPr>
          </w:p>
          <w:p w14:paraId="074F8C76" w14:textId="77777777" w:rsidR="005846D6" w:rsidRPr="00032732" w:rsidRDefault="005846D6" w:rsidP="003C2C52">
            <w:pPr>
              <w:rPr>
                <w:rFonts w:ascii="Gill Sans MT" w:hAnsi="Gill Sans MT"/>
                <w:sz w:val="22"/>
                <w:szCs w:val="22"/>
              </w:rPr>
            </w:pPr>
          </w:p>
          <w:p w14:paraId="11CC3FB2" w14:textId="77777777" w:rsidR="005846D6" w:rsidRPr="00032732" w:rsidRDefault="005846D6" w:rsidP="003C2C52">
            <w:pPr>
              <w:rPr>
                <w:rFonts w:ascii="Gill Sans MT" w:hAnsi="Gill Sans MT"/>
                <w:sz w:val="22"/>
                <w:szCs w:val="22"/>
              </w:rPr>
            </w:pPr>
          </w:p>
        </w:tc>
        <w:tc>
          <w:tcPr>
            <w:tcW w:w="1021" w:type="dxa"/>
            <w:vMerge w:val="restart"/>
          </w:tcPr>
          <w:p w14:paraId="63B4455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1</w:t>
            </w:r>
          </w:p>
        </w:tc>
      </w:tr>
      <w:tr w:rsidR="005846D6" w:rsidRPr="00032732" w14:paraId="5FF58F1F" w14:textId="77777777" w:rsidTr="00634025">
        <w:tc>
          <w:tcPr>
            <w:tcW w:w="846" w:type="dxa"/>
            <w:shd w:val="clear" w:color="auto" w:fill="CCC0D9"/>
          </w:tcPr>
          <w:p w14:paraId="7DC4D6F7"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4</w:t>
            </w:r>
          </w:p>
        </w:tc>
        <w:tc>
          <w:tcPr>
            <w:tcW w:w="3373" w:type="dxa"/>
          </w:tcPr>
          <w:p w14:paraId="0377C13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Data Conversation and some sampling of work with leaders against Target Tracker.</w:t>
            </w:r>
          </w:p>
          <w:p w14:paraId="243B00D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Observe Collective Worship</w:t>
            </w:r>
          </w:p>
          <w:p w14:paraId="069D017E" w14:textId="77777777" w:rsidR="005846D6" w:rsidRPr="00032732" w:rsidRDefault="005846D6" w:rsidP="003C2C52">
            <w:pPr>
              <w:spacing w:after="120"/>
              <w:rPr>
                <w:rFonts w:ascii="Gill Sans MT" w:hAnsi="Gill Sans MT"/>
                <w:sz w:val="22"/>
                <w:szCs w:val="22"/>
              </w:rPr>
            </w:pPr>
            <w:r w:rsidRPr="00032732">
              <w:rPr>
                <w:rFonts w:ascii="Gill Sans MT" w:hAnsi="Gill Sans MT"/>
                <w:sz w:val="22"/>
                <w:szCs w:val="22"/>
              </w:rPr>
              <w:t>RAP Reviews</w:t>
            </w:r>
          </w:p>
        </w:tc>
        <w:tc>
          <w:tcPr>
            <w:tcW w:w="992" w:type="dxa"/>
          </w:tcPr>
          <w:p w14:paraId="504F052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0.5</w:t>
            </w:r>
          </w:p>
        </w:tc>
        <w:tc>
          <w:tcPr>
            <w:tcW w:w="3119" w:type="dxa"/>
            <w:vMerge/>
          </w:tcPr>
          <w:p w14:paraId="0284B256" w14:textId="77777777" w:rsidR="005846D6" w:rsidRPr="00032732" w:rsidRDefault="005846D6" w:rsidP="003C2C52">
            <w:pPr>
              <w:rPr>
                <w:rFonts w:ascii="Gill Sans MT" w:hAnsi="Gill Sans MT"/>
                <w:sz w:val="22"/>
                <w:szCs w:val="22"/>
              </w:rPr>
            </w:pPr>
          </w:p>
        </w:tc>
        <w:tc>
          <w:tcPr>
            <w:tcW w:w="992" w:type="dxa"/>
            <w:vMerge/>
          </w:tcPr>
          <w:p w14:paraId="37BA3D92" w14:textId="77777777" w:rsidR="005846D6" w:rsidRPr="00032732" w:rsidRDefault="005846D6" w:rsidP="003C2C52">
            <w:pPr>
              <w:rPr>
                <w:rFonts w:ascii="Gill Sans MT" w:hAnsi="Gill Sans MT"/>
                <w:sz w:val="22"/>
                <w:szCs w:val="22"/>
              </w:rPr>
            </w:pPr>
          </w:p>
        </w:tc>
        <w:tc>
          <w:tcPr>
            <w:tcW w:w="5245" w:type="dxa"/>
            <w:vMerge/>
          </w:tcPr>
          <w:p w14:paraId="7ED8E9F2" w14:textId="77777777" w:rsidR="005846D6" w:rsidRPr="00032732" w:rsidRDefault="005846D6" w:rsidP="003C2C52">
            <w:pPr>
              <w:rPr>
                <w:rFonts w:ascii="Gill Sans MT" w:hAnsi="Gill Sans MT"/>
                <w:sz w:val="22"/>
                <w:szCs w:val="22"/>
              </w:rPr>
            </w:pPr>
          </w:p>
        </w:tc>
        <w:tc>
          <w:tcPr>
            <w:tcW w:w="1021" w:type="dxa"/>
            <w:vMerge/>
          </w:tcPr>
          <w:p w14:paraId="6293ECF0" w14:textId="77777777" w:rsidR="005846D6" w:rsidRPr="00032732" w:rsidRDefault="005846D6" w:rsidP="003C2C52">
            <w:pPr>
              <w:rPr>
                <w:rFonts w:ascii="Gill Sans MT" w:hAnsi="Gill Sans MT"/>
                <w:sz w:val="22"/>
                <w:szCs w:val="22"/>
              </w:rPr>
            </w:pPr>
          </w:p>
        </w:tc>
      </w:tr>
      <w:tr w:rsidR="005846D6" w:rsidRPr="00032732" w14:paraId="4E0D02B0" w14:textId="77777777" w:rsidTr="00634025">
        <w:tc>
          <w:tcPr>
            <w:tcW w:w="846" w:type="dxa"/>
            <w:shd w:val="clear" w:color="auto" w:fill="CCC0D9"/>
          </w:tcPr>
          <w:p w14:paraId="6A809397"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5</w:t>
            </w:r>
          </w:p>
        </w:tc>
        <w:tc>
          <w:tcPr>
            <w:tcW w:w="3373" w:type="dxa"/>
          </w:tcPr>
          <w:p w14:paraId="61AB074F" w14:textId="77777777" w:rsidR="005846D6" w:rsidRPr="00032732" w:rsidRDefault="005846D6" w:rsidP="003C2C52">
            <w:pPr>
              <w:spacing w:after="120"/>
              <w:rPr>
                <w:rFonts w:ascii="Gill Sans MT" w:hAnsi="Gill Sans MT"/>
                <w:sz w:val="22"/>
                <w:szCs w:val="22"/>
              </w:rPr>
            </w:pPr>
            <w:r w:rsidRPr="00032732">
              <w:rPr>
                <w:rFonts w:ascii="Gill Sans MT" w:hAnsi="Gill Sans MT"/>
                <w:sz w:val="22"/>
                <w:szCs w:val="22"/>
              </w:rPr>
              <w:t xml:space="preserve">Pupil voice survey and impact of actions from QA visit Spring term. Focus on leadership of behaviour </w:t>
            </w:r>
            <w:r w:rsidRPr="00032732">
              <w:rPr>
                <w:rFonts w:ascii="Gill Sans MT" w:hAnsi="Gill Sans MT"/>
                <w:sz w:val="22"/>
                <w:szCs w:val="22"/>
              </w:rPr>
              <w:lastRenderedPageBreak/>
              <w:t>and attitudes including attendance and exclusions.</w:t>
            </w:r>
          </w:p>
        </w:tc>
        <w:tc>
          <w:tcPr>
            <w:tcW w:w="992" w:type="dxa"/>
          </w:tcPr>
          <w:p w14:paraId="79443A69"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0.5</w:t>
            </w:r>
          </w:p>
        </w:tc>
        <w:tc>
          <w:tcPr>
            <w:tcW w:w="3119" w:type="dxa"/>
            <w:vMerge w:val="restart"/>
          </w:tcPr>
          <w:p w14:paraId="4981D0BF"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Safeguarding audit 2022.</w:t>
            </w:r>
          </w:p>
          <w:p w14:paraId="1431F9F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Light touch to include SCR, EHE, off rolling, peer on peer abuse. online sexual harassment </w:t>
            </w:r>
          </w:p>
          <w:p w14:paraId="5C4E6220" w14:textId="77777777" w:rsidR="005846D6" w:rsidRPr="00032732" w:rsidRDefault="005846D6" w:rsidP="003C2C52">
            <w:pPr>
              <w:rPr>
                <w:rFonts w:ascii="Gill Sans MT" w:hAnsi="Gill Sans MT"/>
                <w:sz w:val="22"/>
                <w:szCs w:val="22"/>
              </w:rPr>
            </w:pPr>
          </w:p>
          <w:p w14:paraId="46173BB8" w14:textId="3DB0B7BC"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of effectiveness of leaders’ actions to address SDP and gaps in </w:t>
            </w:r>
            <w:r w:rsidR="00460A37" w:rsidRPr="00032732">
              <w:rPr>
                <w:rFonts w:ascii="Gill Sans MT" w:hAnsi="Gill Sans MT"/>
                <w:sz w:val="22"/>
                <w:szCs w:val="22"/>
              </w:rPr>
              <w:t>NOV as</w:t>
            </w:r>
            <w:r w:rsidRPr="00032732">
              <w:rPr>
                <w:rFonts w:ascii="Gill Sans MT" w:hAnsi="Gill Sans MT"/>
                <w:sz w:val="22"/>
                <w:szCs w:val="22"/>
              </w:rPr>
              <w:t xml:space="preserve"> identified during the year. </w:t>
            </w:r>
          </w:p>
        </w:tc>
        <w:tc>
          <w:tcPr>
            <w:tcW w:w="992" w:type="dxa"/>
            <w:vMerge w:val="restart"/>
          </w:tcPr>
          <w:p w14:paraId="045AD05F"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1</w:t>
            </w:r>
          </w:p>
        </w:tc>
        <w:tc>
          <w:tcPr>
            <w:tcW w:w="5245" w:type="dxa"/>
            <w:vMerge w:val="restart"/>
          </w:tcPr>
          <w:p w14:paraId="2AF88DC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Monitoring across the school as per core offer. </w:t>
            </w:r>
          </w:p>
          <w:p w14:paraId="1C63C6CA" w14:textId="77777777" w:rsidR="005846D6" w:rsidRPr="00032732" w:rsidRDefault="005846D6" w:rsidP="003C2C52">
            <w:pPr>
              <w:rPr>
                <w:rFonts w:ascii="Gill Sans MT" w:hAnsi="Gill Sans MT"/>
                <w:sz w:val="22"/>
                <w:szCs w:val="22"/>
              </w:rPr>
            </w:pPr>
          </w:p>
          <w:p w14:paraId="3ACDEF6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Focus schools as agreed with CEO and DCEO Supporting actions identified on RAP.</w:t>
            </w:r>
          </w:p>
          <w:p w14:paraId="096608DB" w14:textId="77777777" w:rsidR="005846D6" w:rsidRPr="00032732" w:rsidRDefault="005846D6" w:rsidP="003C2C52">
            <w:pPr>
              <w:rPr>
                <w:rFonts w:ascii="Gill Sans MT" w:hAnsi="Gill Sans MT"/>
                <w:sz w:val="22"/>
                <w:szCs w:val="22"/>
              </w:rPr>
            </w:pPr>
          </w:p>
          <w:p w14:paraId="2A6E632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PP focus visits for schools with widening gaps from PP champion. </w:t>
            </w:r>
          </w:p>
          <w:p w14:paraId="67DE5503" w14:textId="77777777" w:rsidR="005846D6" w:rsidRPr="00032732" w:rsidRDefault="005846D6" w:rsidP="003C2C52">
            <w:pPr>
              <w:rPr>
                <w:rFonts w:ascii="Gill Sans MT" w:hAnsi="Gill Sans MT"/>
                <w:sz w:val="22"/>
                <w:szCs w:val="22"/>
              </w:rPr>
            </w:pPr>
          </w:p>
          <w:p w14:paraId="5770345F"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Well-being </w:t>
            </w:r>
            <w:proofErr w:type="gramStart"/>
            <w:r w:rsidRPr="00032732">
              <w:rPr>
                <w:rFonts w:ascii="Gill Sans MT" w:hAnsi="Gill Sans MT"/>
                <w:sz w:val="22"/>
                <w:szCs w:val="22"/>
              </w:rPr>
              <w:t>lead</w:t>
            </w:r>
            <w:proofErr w:type="gramEnd"/>
            <w:r w:rsidRPr="00032732">
              <w:rPr>
                <w:rFonts w:ascii="Gill Sans MT" w:hAnsi="Gill Sans MT"/>
                <w:sz w:val="22"/>
                <w:szCs w:val="22"/>
              </w:rPr>
              <w:t xml:space="preserve"> to meet with sample of staff/pupils to evidence effectiveness of Trust/ School support for well-being. </w:t>
            </w:r>
          </w:p>
          <w:p w14:paraId="06960A04" w14:textId="77777777" w:rsidR="005846D6" w:rsidRPr="00032732" w:rsidRDefault="005846D6" w:rsidP="003C2C52">
            <w:pPr>
              <w:rPr>
                <w:rFonts w:ascii="Gill Sans MT" w:hAnsi="Gill Sans MT"/>
                <w:sz w:val="22"/>
                <w:szCs w:val="22"/>
              </w:rPr>
            </w:pPr>
          </w:p>
        </w:tc>
        <w:tc>
          <w:tcPr>
            <w:tcW w:w="1021" w:type="dxa"/>
            <w:vMerge w:val="restart"/>
          </w:tcPr>
          <w:p w14:paraId="450AE557" w14:textId="77777777" w:rsidR="005846D6" w:rsidRPr="00032732" w:rsidRDefault="005846D6" w:rsidP="003C2C52">
            <w:pPr>
              <w:rPr>
                <w:rFonts w:ascii="Gill Sans MT" w:hAnsi="Gill Sans MT"/>
                <w:sz w:val="22"/>
                <w:szCs w:val="22"/>
              </w:rPr>
            </w:pPr>
          </w:p>
        </w:tc>
      </w:tr>
      <w:tr w:rsidR="005846D6" w:rsidRPr="00032732" w14:paraId="2A50F3A0" w14:textId="77777777" w:rsidTr="00634025">
        <w:tc>
          <w:tcPr>
            <w:tcW w:w="846" w:type="dxa"/>
            <w:shd w:val="clear" w:color="auto" w:fill="CCC0D9"/>
          </w:tcPr>
          <w:p w14:paraId="642CE9BC"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6</w:t>
            </w:r>
          </w:p>
        </w:tc>
        <w:tc>
          <w:tcPr>
            <w:tcW w:w="3373" w:type="dxa"/>
          </w:tcPr>
          <w:p w14:paraId="2A0FBC4C"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Data conversation and sample of schools published TA entries with SLT’s to triangulate data. </w:t>
            </w:r>
          </w:p>
          <w:p w14:paraId="38B771C6" w14:textId="77777777" w:rsidR="005846D6" w:rsidRPr="00032732" w:rsidRDefault="005846D6" w:rsidP="003C2C52">
            <w:pPr>
              <w:rPr>
                <w:rFonts w:ascii="Gill Sans MT" w:hAnsi="Gill Sans MT"/>
                <w:sz w:val="22"/>
                <w:szCs w:val="22"/>
              </w:rPr>
            </w:pPr>
          </w:p>
          <w:p w14:paraId="70947B5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End of year Annual effectiveness conversation with CEO.  </w:t>
            </w:r>
          </w:p>
          <w:p w14:paraId="0B4BA9B9" w14:textId="77777777" w:rsidR="005846D6" w:rsidRPr="00032732" w:rsidRDefault="005846D6" w:rsidP="003C2C52">
            <w:pPr>
              <w:rPr>
                <w:rFonts w:ascii="Gill Sans MT" w:hAnsi="Gill Sans MT"/>
                <w:sz w:val="22"/>
                <w:szCs w:val="22"/>
              </w:rPr>
            </w:pPr>
          </w:p>
          <w:p w14:paraId="70BAC2D8" w14:textId="77777777" w:rsidR="005846D6" w:rsidRPr="00032732" w:rsidRDefault="005846D6" w:rsidP="003C2C52">
            <w:pPr>
              <w:spacing w:after="120"/>
              <w:rPr>
                <w:rFonts w:ascii="Gill Sans MT" w:hAnsi="Gill Sans MT"/>
                <w:sz w:val="22"/>
                <w:szCs w:val="22"/>
              </w:rPr>
            </w:pPr>
            <w:r w:rsidRPr="00032732">
              <w:rPr>
                <w:rFonts w:ascii="Gill Sans MT" w:hAnsi="Gill Sans MT"/>
                <w:sz w:val="22"/>
                <w:szCs w:val="22"/>
              </w:rPr>
              <w:t xml:space="preserve">RAP Reviews </w:t>
            </w:r>
          </w:p>
        </w:tc>
        <w:tc>
          <w:tcPr>
            <w:tcW w:w="992" w:type="dxa"/>
          </w:tcPr>
          <w:p w14:paraId="47D1D1D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0.5</w:t>
            </w:r>
          </w:p>
        </w:tc>
        <w:tc>
          <w:tcPr>
            <w:tcW w:w="3119" w:type="dxa"/>
            <w:vMerge/>
          </w:tcPr>
          <w:p w14:paraId="576C7BEC" w14:textId="77777777" w:rsidR="005846D6" w:rsidRPr="00032732" w:rsidRDefault="005846D6" w:rsidP="003C2C52">
            <w:pPr>
              <w:rPr>
                <w:rFonts w:ascii="Gill Sans MT" w:hAnsi="Gill Sans MT"/>
                <w:sz w:val="22"/>
                <w:szCs w:val="22"/>
              </w:rPr>
            </w:pPr>
          </w:p>
        </w:tc>
        <w:tc>
          <w:tcPr>
            <w:tcW w:w="992" w:type="dxa"/>
            <w:vMerge/>
          </w:tcPr>
          <w:p w14:paraId="77DB03DE" w14:textId="77777777" w:rsidR="005846D6" w:rsidRPr="00032732" w:rsidRDefault="005846D6" w:rsidP="003C2C52">
            <w:pPr>
              <w:rPr>
                <w:rFonts w:ascii="Gill Sans MT" w:hAnsi="Gill Sans MT"/>
                <w:sz w:val="22"/>
                <w:szCs w:val="22"/>
              </w:rPr>
            </w:pPr>
          </w:p>
        </w:tc>
        <w:tc>
          <w:tcPr>
            <w:tcW w:w="5245" w:type="dxa"/>
            <w:vMerge/>
          </w:tcPr>
          <w:p w14:paraId="28305482" w14:textId="77777777" w:rsidR="005846D6" w:rsidRPr="00032732" w:rsidRDefault="005846D6" w:rsidP="003C2C52">
            <w:pPr>
              <w:rPr>
                <w:rFonts w:ascii="Gill Sans MT" w:hAnsi="Gill Sans MT"/>
                <w:sz w:val="22"/>
                <w:szCs w:val="22"/>
              </w:rPr>
            </w:pPr>
          </w:p>
        </w:tc>
        <w:tc>
          <w:tcPr>
            <w:tcW w:w="1021" w:type="dxa"/>
            <w:vMerge/>
          </w:tcPr>
          <w:p w14:paraId="6126D89D" w14:textId="77777777" w:rsidR="005846D6" w:rsidRPr="00032732" w:rsidRDefault="005846D6" w:rsidP="003C2C52">
            <w:pPr>
              <w:rPr>
                <w:rFonts w:ascii="Gill Sans MT" w:hAnsi="Gill Sans MT"/>
                <w:sz w:val="22"/>
                <w:szCs w:val="22"/>
              </w:rPr>
            </w:pPr>
          </w:p>
        </w:tc>
      </w:tr>
      <w:tr w:rsidR="005846D6" w:rsidRPr="00032732" w14:paraId="04E15DC4" w14:textId="77777777" w:rsidTr="00634025">
        <w:tc>
          <w:tcPr>
            <w:tcW w:w="846" w:type="dxa"/>
            <w:vMerge w:val="restart"/>
            <w:shd w:val="clear" w:color="auto" w:fill="CCC0D9"/>
          </w:tcPr>
          <w:p w14:paraId="7E9F0CE0"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Extra </w:t>
            </w:r>
          </w:p>
          <w:p w14:paraId="36BDDFB7"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Visits</w:t>
            </w:r>
          </w:p>
        </w:tc>
        <w:tc>
          <w:tcPr>
            <w:tcW w:w="14742" w:type="dxa"/>
            <w:gridSpan w:val="6"/>
          </w:tcPr>
          <w:p w14:paraId="2D3C508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For schools for whom gap between PP is widening in Term 2/3, additional visit from Trust PP </w:t>
            </w:r>
            <w:proofErr w:type="gramStart"/>
            <w:r w:rsidRPr="00032732">
              <w:rPr>
                <w:rFonts w:ascii="Gill Sans MT" w:hAnsi="Gill Sans MT"/>
                <w:sz w:val="22"/>
                <w:szCs w:val="22"/>
              </w:rPr>
              <w:t>lead</w:t>
            </w:r>
            <w:proofErr w:type="gramEnd"/>
            <w:r w:rsidRPr="00032732">
              <w:rPr>
                <w:rFonts w:ascii="Gill Sans MT" w:hAnsi="Gill Sans MT"/>
                <w:sz w:val="22"/>
                <w:szCs w:val="22"/>
              </w:rPr>
              <w:t xml:space="preserve"> to review provision and to work with leaders to unpick impact of interventions.</w:t>
            </w:r>
          </w:p>
          <w:p w14:paraId="7DE9940B" w14:textId="77777777" w:rsidR="005846D6" w:rsidRPr="00032732" w:rsidRDefault="005846D6" w:rsidP="003C2C52">
            <w:pPr>
              <w:spacing w:after="120"/>
              <w:rPr>
                <w:rFonts w:ascii="Gill Sans MT" w:hAnsi="Gill Sans MT"/>
                <w:sz w:val="22"/>
                <w:szCs w:val="22"/>
              </w:rPr>
            </w:pPr>
            <w:r w:rsidRPr="00032732">
              <w:rPr>
                <w:rFonts w:ascii="Gill Sans MT" w:hAnsi="Gill Sans MT"/>
                <w:sz w:val="22"/>
                <w:szCs w:val="22"/>
              </w:rPr>
              <w:t>Review of actions against schools’ statement of intent. Impact of actions against TT, work in books and discussion with pupils and leaders.</w:t>
            </w:r>
          </w:p>
        </w:tc>
      </w:tr>
      <w:tr w:rsidR="005846D6" w:rsidRPr="00032732" w14:paraId="405F8ED4" w14:textId="77777777" w:rsidTr="00634025">
        <w:tc>
          <w:tcPr>
            <w:tcW w:w="846" w:type="dxa"/>
            <w:vMerge/>
            <w:shd w:val="clear" w:color="auto" w:fill="CCC0D9"/>
          </w:tcPr>
          <w:p w14:paraId="54D6CDBE" w14:textId="77777777" w:rsidR="005846D6" w:rsidRPr="00032732" w:rsidRDefault="005846D6" w:rsidP="003C2C52">
            <w:pPr>
              <w:rPr>
                <w:rFonts w:ascii="Gill Sans MT" w:hAnsi="Gill Sans MT"/>
                <w:b/>
                <w:sz w:val="22"/>
                <w:szCs w:val="22"/>
              </w:rPr>
            </w:pPr>
          </w:p>
        </w:tc>
        <w:tc>
          <w:tcPr>
            <w:tcW w:w="14742" w:type="dxa"/>
            <w:gridSpan w:val="6"/>
          </w:tcPr>
          <w:p w14:paraId="4F9FCBF0" w14:textId="77777777" w:rsidR="005846D6" w:rsidRPr="00032732" w:rsidRDefault="005846D6" w:rsidP="003C2C52">
            <w:pPr>
              <w:spacing w:after="120"/>
              <w:rPr>
                <w:rFonts w:ascii="Gill Sans MT" w:hAnsi="Gill Sans MT"/>
                <w:sz w:val="22"/>
                <w:szCs w:val="22"/>
              </w:rPr>
            </w:pPr>
            <w:r w:rsidRPr="00032732">
              <w:rPr>
                <w:rFonts w:ascii="Gill Sans MT" w:hAnsi="Gill Sans MT"/>
                <w:sz w:val="22"/>
                <w:szCs w:val="22"/>
              </w:rPr>
              <w:t xml:space="preserve">For schools for whom there have been other issues identified. There will be a RAP put into place which will be monitored by the DCEO. The SIL will provide additional sessions to secure rapid school improvement. </w:t>
            </w:r>
          </w:p>
        </w:tc>
      </w:tr>
      <w:tr w:rsidR="005846D6" w:rsidRPr="00032732" w14:paraId="1590807F" w14:textId="77777777" w:rsidTr="00634025">
        <w:tc>
          <w:tcPr>
            <w:tcW w:w="846" w:type="dxa"/>
            <w:vMerge/>
            <w:shd w:val="clear" w:color="auto" w:fill="CCC0D9"/>
          </w:tcPr>
          <w:p w14:paraId="2CF73049" w14:textId="77777777" w:rsidR="005846D6" w:rsidRPr="00032732" w:rsidRDefault="005846D6" w:rsidP="003C2C52">
            <w:pPr>
              <w:rPr>
                <w:rFonts w:ascii="Gill Sans MT" w:hAnsi="Gill Sans MT"/>
                <w:b/>
                <w:sz w:val="22"/>
                <w:szCs w:val="22"/>
              </w:rPr>
            </w:pPr>
          </w:p>
        </w:tc>
        <w:tc>
          <w:tcPr>
            <w:tcW w:w="14742" w:type="dxa"/>
            <w:gridSpan w:val="6"/>
          </w:tcPr>
          <w:p w14:paraId="22042F1F" w14:textId="77777777" w:rsidR="005846D6" w:rsidRPr="00032732" w:rsidRDefault="005846D6" w:rsidP="003C2C52">
            <w:pPr>
              <w:spacing w:after="120"/>
              <w:rPr>
                <w:rFonts w:ascii="Gill Sans MT" w:hAnsi="Gill Sans MT"/>
                <w:sz w:val="22"/>
                <w:szCs w:val="22"/>
              </w:rPr>
            </w:pPr>
            <w:proofErr w:type="gramStart"/>
            <w:r w:rsidRPr="00032732">
              <w:rPr>
                <w:rFonts w:ascii="Gill Sans MT" w:hAnsi="Gill Sans MT"/>
                <w:sz w:val="22"/>
                <w:szCs w:val="22"/>
              </w:rPr>
              <w:t>All of</w:t>
            </w:r>
            <w:proofErr w:type="gramEnd"/>
            <w:r w:rsidRPr="00032732">
              <w:rPr>
                <w:rFonts w:ascii="Gill Sans MT" w:hAnsi="Gill Sans MT"/>
                <w:sz w:val="22"/>
                <w:szCs w:val="22"/>
              </w:rPr>
              <w:t xml:space="preserve"> the above challenge and support is provided through the top slice. Any additional bespoke challenge and support can be provided via discussion with DCEO at an additional cost. </w:t>
            </w:r>
          </w:p>
        </w:tc>
      </w:tr>
    </w:tbl>
    <w:p w14:paraId="639E3F82" w14:textId="77777777" w:rsidR="005846D6" w:rsidRPr="00032732" w:rsidRDefault="005846D6" w:rsidP="005846D6">
      <w:pPr>
        <w:rPr>
          <w:rFonts w:ascii="Gill Sans MT" w:hAnsi="Gill Sans MT"/>
          <w:sz w:val="22"/>
          <w:szCs w:val="22"/>
        </w:rPr>
      </w:pPr>
    </w:p>
    <w:p w14:paraId="48F740FB" w14:textId="77777777" w:rsidR="005846D6" w:rsidRPr="00032732" w:rsidRDefault="005846D6" w:rsidP="005846D6">
      <w:pPr>
        <w:rPr>
          <w:rFonts w:ascii="Gill Sans MT" w:hAnsi="Gill Sans MT"/>
          <w:sz w:val="22"/>
          <w:szCs w:val="22"/>
        </w:rPr>
      </w:pPr>
    </w:p>
    <w:p w14:paraId="5084C675" w14:textId="4D919036" w:rsidR="005846D6" w:rsidRPr="00032732" w:rsidRDefault="005846D6" w:rsidP="005846D6">
      <w:pPr>
        <w:rPr>
          <w:rFonts w:ascii="Gill Sans MT" w:hAnsi="Gill Sans MT"/>
          <w:i/>
          <w:iCs/>
          <w:sz w:val="22"/>
          <w:szCs w:val="22"/>
        </w:rPr>
      </w:pPr>
      <w:r w:rsidRPr="00032732">
        <w:rPr>
          <w:rFonts w:ascii="Gill Sans MT" w:hAnsi="Gill Sans MT"/>
          <w:i/>
          <w:iCs/>
          <w:sz w:val="22"/>
          <w:szCs w:val="22"/>
        </w:rPr>
        <w:t>Please refer to the School Visit Preparation document for further information</w:t>
      </w:r>
    </w:p>
    <w:p w14:paraId="14542B27" w14:textId="7C082060" w:rsidR="005846D6" w:rsidRPr="00032732" w:rsidRDefault="005846D6" w:rsidP="005846D6">
      <w:pPr>
        <w:rPr>
          <w:rFonts w:ascii="Gill Sans MT" w:hAnsi="Gill Sans MT"/>
          <w:i/>
          <w:iCs/>
          <w:sz w:val="22"/>
          <w:szCs w:val="22"/>
        </w:rPr>
      </w:pPr>
    </w:p>
    <w:p w14:paraId="055693AB" w14:textId="77777777" w:rsidR="005846D6" w:rsidRPr="00032732" w:rsidRDefault="005846D6" w:rsidP="005846D6">
      <w:pPr>
        <w:jc w:val="both"/>
        <w:rPr>
          <w:rFonts w:ascii="Gill Sans MT" w:hAnsi="Gill Sans MT"/>
          <w:sz w:val="22"/>
          <w:szCs w:val="22"/>
        </w:rPr>
      </w:pPr>
      <w:r w:rsidRPr="00032732">
        <w:rPr>
          <w:rFonts w:ascii="Gill Sans MT" w:hAnsi="Gill Sans MT"/>
          <w:b/>
          <w:sz w:val="22"/>
          <w:szCs w:val="22"/>
        </w:rPr>
        <w:t>Schools judged to be Outstanding</w:t>
      </w:r>
      <w:r w:rsidRPr="00032732">
        <w:rPr>
          <w:rFonts w:ascii="Gill Sans MT" w:hAnsi="Gill Sans MT"/>
          <w:sz w:val="22"/>
          <w:szCs w:val="22"/>
        </w:rPr>
        <w:t xml:space="preserve">. </w:t>
      </w:r>
    </w:p>
    <w:p w14:paraId="738B929A" w14:textId="136BCF9C" w:rsidR="005846D6" w:rsidRPr="00032732" w:rsidRDefault="005846D6" w:rsidP="005846D6">
      <w:pPr>
        <w:jc w:val="both"/>
        <w:rPr>
          <w:rFonts w:ascii="Gill Sans MT" w:hAnsi="Gill Sans MT"/>
          <w:sz w:val="22"/>
          <w:szCs w:val="22"/>
        </w:rPr>
      </w:pPr>
      <w:r w:rsidRPr="00032732">
        <w:rPr>
          <w:rFonts w:ascii="Gill Sans MT" w:hAnsi="Gill Sans MT"/>
          <w:sz w:val="22"/>
          <w:szCs w:val="22"/>
        </w:rPr>
        <w:t>Every school will receive 3 visits over the course of the year from the QAL to check:</w:t>
      </w:r>
    </w:p>
    <w:p w14:paraId="4C840C17"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The quality of education against the schools published outcomes remains highly effective,</w:t>
      </w:r>
    </w:p>
    <w:p w14:paraId="00D0A8CC"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to explore the strength and effectiveness of the school’s leadership team, </w:t>
      </w:r>
    </w:p>
    <w:p w14:paraId="5FE856CD"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to ensure that the schools Christian Character remains a central focus for the school’s work,</w:t>
      </w:r>
    </w:p>
    <w:p w14:paraId="6F56D541"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to consider the schools broader curriculum the school offers </w:t>
      </w:r>
    </w:p>
    <w:p w14:paraId="714021A9"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safety and wellbeing of all pupils is highly effective.</w:t>
      </w:r>
    </w:p>
    <w:p w14:paraId="445844C2"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target sets by Ofsted / SIAMS are worked towards and identified through the SDP</w:t>
      </w:r>
    </w:p>
    <w:p w14:paraId="0952A3C4" w14:textId="77777777" w:rsidR="005846D6" w:rsidRPr="00032732" w:rsidRDefault="005846D6" w:rsidP="005846D6">
      <w:pPr>
        <w:jc w:val="both"/>
        <w:rPr>
          <w:rFonts w:ascii="Gill Sans MT" w:hAnsi="Gill Sans MT"/>
          <w:sz w:val="22"/>
          <w:szCs w:val="22"/>
        </w:rPr>
      </w:pPr>
    </w:p>
    <w:p w14:paraId="42614F26"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These visits are further complemented by the 6 half day visits from the DCEO to undertake target setting, PM with the HT, review of the SDP, review of Behaviour and Attitudes, Collective Worship as well as other agreed areas of review in consultation with the Headteacher.</w:t>
      </w:r>
    </w:p>
    <w:p w14:paraId="2A264072" w14:textId="77777777" w:rsidR="005846D6" w:rsidRPr="00032732" w:rsidRDefault="005846D6" w:rsidP="005846D6">
      <w:pPr>
        <w:jc w:val="both"/>
        <w:rPr>
          <w:rFonts w:ascii="Gill Sans MT" w:hAnsi="Gill Sans MT"/>
          <w:sz w:val="22"/>
          <w:szCs w:val="22"/>
        </w:rPr>
      </w:pPr>
    </w:p>
    <w:p w14:paraId="0D1F46EE" w14:textId="77777777" w:rsidR="00032732" w:rsidRDefault="00032732" w:rsidP="003574C3">
      <w:pPr>
        <w:rPr>
          <w:rFonts w:ascii="Gill Sans MT" w:hAnsi="Gill Sans MT"/>
          <w:sz w:val="22"/>
          <w:szCs w:val="22"/>
        </w:rPr>
      </w:pPr>
    </w:p>
    <w:p w14:paraId="491FB899" w14:textId="77777777" w:rsidR="00032732" w:rsidRDefault="00032732" w:rsidP="003574C3">
      <w:pPr>
        <w:rPr>
          <w:rFonts w:ascii="Gill Sans MT" w:hAnsi="Gill Sans MT"/>
          <w:sz w:val="22"/>
          <w:szCs w:val="22"/>
        </w:rPr>
      </w:pPr>
    </w:p>
    <w:p w14:paraId="6531AF36" w14:textId="77777777" w:rsidR="00032732" w:rsidRDefault="00032732" w:rsidP="003574C3">
      <w:pPr>
        <w:rPr>
          <w:rFonts w:ascii="Gill Sans MT" w:hAnsi="Gill Sans MT"/>
          <w:sz w:val="22"/>
          <w:szCs w:val="22"/>
        </w:rPr>
      </w:pPr>
    </w:p>
    <w:p w14:paraId="5955B7C0" w14:textId="60F9AB68" w:rsidR="003574C3" w:rsidRPr="00032732" w:rsidRDefault="003574C3" w:rsidP="003574C3">
      <w:pPr>
        <w:rPr>
          <w:rFonts w:ascii="Gill Sans MT" w:hAnsi="Gill Sans MT"/>
          <w:sz w:val="22"/>
          <w:szCs w:val="22"/>
        </w:rPr>
      </w:pPr>
      <w:r w:rsidRPr="00032732">
        <w:rPr>
          <w:rFonts w:ascii="Gill Sans MT" w:hAnsi="Gill Sans MT"/>
          <w:sz w:val="22"/>
          <w:szCs w:val="22"/>
        </w:rPr>
        <w:t xml:space="preserve">All schools will get one day per term support from School Improvement Leads. Leads will be allocated to schools on a geographical basis. SIL can support leaders across the school with a range of monitoring activities to increase capacity. </w:t>
      </w:r>
    </w:p>
    <w:p w14:paraId="76D07ACC" w14:textId="77777777" w:rsidR="005846D6" w:rsidRPr="00032732" w:rsidRDefault="005846D6" w:rsidP="005846D6">
      <w:pPr>
        <w:jc w:val="both"/>
        <w:rPr>
          <w:rFonts w:ascii="Gill Sans MT" w:hAnsi="Gill Sans MT"/>
          <w:sz w:val="22"/>
          <w:szCs w:val="22"/>
        </w:rPr>
      </w:pPr>
    </w:p>
    <w:p w14:paraId="3703E1B1"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Schools will submit data in accordance with the agreed dates set out in the calendar of events. </w:t>
      </w:r>
    </w:p>
    <w:p w14:paraId="2AF60743" w14:textId="77777777" w:rsidR="005846D6" w:rsidRPr="00032732" w:rsidRDefault="005846D6" w:rsidP="005846D6">
      <w:pPr>
        <w:jc w:val="both"/>
        <w:rPr>
          <w:rFonts w:ascii="Gill Sans MT" w:hAnsi="Gill Sans MT"/>
          <w:sz w:val="22"/>
          <w:szCs w:val="22"/>
        </w:rPr>
      </w:pPr>
    </w:p>
    <w:p w14:paraId="3B816584" w14:textId="77777777" w:rsidR="005846D6" w:rsidRPr="00032732" w:rsidRDefault="005846D6" w:rsidP="005846D6">
      <w:pPr>
        <w:jc w:val="both"/>
        <w:rPr>
          <w:rFonts w:ascii="Gill Sans MT" w:hAnsi="Gill Sans MT"/>
          <w:b/>
          <w:sz w:val="22"/>
          <w:szCs w:val="22"/>
        </w:rPr>
      </w:pPr>
      <w:r w:rsidRPr="00032732">
        <w:rPr>
          <w:rFonts w:ascii="Gill Sans MT" w:hAnsi="Gill Sans MT"/>
          <w:b/>
          <w:sz w:val="22"/>
          <w:szCs w:val="22"/>
        </w:rPr>
        <w:t>Schools judged to be good.</w:t>
      </w:r>
    </w:p>
    <w:p w14:paraId="65607218" w14:textId="234A84E9" w:rsidR="005846D6" w:rsidRPr="00032732" w:rsidRDefault="005846D6" w:rsidP="005846D6">
      <w:pPr>
        <w:jc w:val="both"/>
        <w:rPr>
          <w:rFonts w:ascii="Gill Sans MT" w:hAnsi="Gill Sans MT"/>
          <w:sz w:val="22"/>
          <w:szCs w:val="22"/>
        </w:rPr>
      </w:pPr>
      <w:r w:rsidRPr="00032732">
        <w:rPr>
          <w:rFonts w:ascii="Gill Sans MT" w:hAnsi="Gill Sans MT"/>
          <w:sz w:val="22"/>
          <w:szCs w:val="22"/>
        </w:rPr>
        <w:t>Every school will receive 3 visits over the course of the year from the QAL to check:</w:t>
      </w:r>
    </w:p>
    <w:p w14:paraId="4005ED58"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the quality of education against the schools published outcomes remains highly effective,</w:t>
      </w:r>
    </w:p>
    <w:p w14:paraId="3E6F0EA7"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to explore the strength and effectiveness of the school’s leadership team, </w:t>
      </w:r>
    </w:p>
    <w:p w14:paraId="4591F3A9"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to ensure that the schools Christian Character remains a central focus for the school’s work,</w:t>
      </w:r>
    </w:p>
    <w:p w14:paraId="0B3D6FD1"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to consider the schools broader curriculum the school offers </w:t>
      </w:r>
    </w:p>
    <w:p w14:paraId="4EF75B19"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safety and wellbeing of all pupils is highly effective.</w:t>
      </w:r>
    </w:p>
    <w:p w14:paraId="026EB470"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target sets by Ofsted / SIAMS are worked towards and identified through the SDP </w:t>
      </w:r>
    </w:p>
    <w:p w14:paraId="6C0CE4CE" w14:textId="77777777" w:rsidR="005846D6" w:rsidRPr="00032732" w:rsidRDefault="005846D6" w:rsidP="005846D6">
      <w:pPr>
        <w:jc w:val="both"/>
        <w:rPr>
          <w:rFonts w:ascii="Gill Sans MT" w:hAnsi="Gill Sans MT"/>
          <w:sz w:val="22"/>
          <w:szCs w:val="22"/>
        </w:rPr>
      </w:pPr>
    </w:p>
    <w:p w14:paraId="45B2B4EA" w14:textId="62C0D6A7" w:rsidR="005846D6" w:rsidRPr="00032732" w:rsidRDefault="005846D6" w:rsidP="005846D6">
      <w:pPr>
        <w:jc w:val="both"/>
        <w:rPr>
          <w:rFonts w:ascii="Gill Sans MT" w:hAnsi="Gill Sans MT"/>
          <w:sz w:val="22"/>
          <w:szCs w:val="22"/>
        </w:rPr>
      </w:pPr>
      <w:r w:rsidRPr="00032732">
        <w:rPr>
          <w:rFonts w:ascii="Gill Sans MT" w:hAnsi="Gill Sans MT"/>
          <w:sz w:val="22"/>
          <w:szCs w:val="22"/>
        </w:rPr>
        <w:t>These visits are further complemented by the 6 half day visits from the DCEO to undertake target setting, PM with the HT, review of the SDP, review of Behaviour and Attitudes, Collective Worship as well as other agreed areas of review in consultation with the Headteacher</w:t>
      </w:r>
    </w:p>
    <w:p w14:paraId="1AF7A4F4" w14:textId="77777777" w:rsidR="003574C3" w:rsidRPr="00032732" w:rsidRDefault="003574C3" w:rsidP="005846D6">
      <w:pPr>
        <w:jc w:val="both"/>
        <w:rPr>
          <w:rFonts w:ascii="Gill Sans MT" w:hAnsi="Gill Sans MT"/>
          <w:sz w:val="22"/>
          <w:szCs w:val="22"/>
        </w:rPr>
      </w:pPr>
    </w:p>
    <w:p w14:paraId="2AEB8D8B" w14:textId="77777777" w:rsidR="003574C3" w:rsidRPr="00032732" w:rsidRDefault="003574C3" w:rsidP="003574C3">
      <w:pPr>
        <w:rPr>
          <w:rFonts w:ascii="Gill Sans MT" w:hAnsi="Gill Sans MT"/>
          <w:sz w:val="22"/>
          <w:szCs w:val="22"/>
        </w:rPr>
      </w:pPr>
      <w:r w:rsidRPr="00032732">
        <w:rPr>
          <w:rFonts w:ascii="Gill Sans MT" w:hAnsi="Gill Sans MT"/>
          <w:sz w:val="22"/>
          <w:szCs w:val="22"/>
        </w:rPr>
        <w:t xml:space="preserve">All schools will get one day per term support from School Improvement Leads. Leads will be allocated to schools on a geographical basis. SIL can support leaders across the school with a range of monitoring activities to increase capacity. </w:t>
      </w:r>
    </w:p>
    <w:p w14:paraId="73D34C26" w14:textId="77777777" w:rsidR="005846D6" w:rsidRPr="00032732" w:rsidRDefault="005846D6" w:rsidP="005846D6">
      <w:pPr>
        <w:jc w:val="both"/>
        <w:rPr>
          <w:rFonts w:ascii="Gill Sans MT" w:hAnsi="Gill Sans MT"/>
          <w:sz w:val="22"/>
          <w:szCs w:val="22"/>
        </w:rPr>
      </w:pPr>
    </w:p>
    <w:p w14:paraId="0C1D312A"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Schools will submit data in accordance with the agreed dates set out in the calendar of events. </w:t>
      </w:r>
    </w:p>
    <w:p w14:paraId="56F3C656" w14:textId="77777777" w:rsidR="005846D6" w:rsidRPr="00032732" w:rsidRDefault="005846D6" w:rsidP="005846D6">
      <w:pPr>
        <w:jc w:val="both"/>
        <w:rPr>
          <w:rFonts w:ascii="Gill Sans MT" w:hAnsi="Gill Sans MT"/>
          <w:sz w:val="22"/>
          <w:szCs w:val="22"/>
        </w:rPr>
      </w:pPr>
    </w:p>
    <w:p w14:paraId="610CC647"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Schools judged by Ofsted to require a full section 5 inspection at the next inspection within 12 -24 months will be given additional support from the DCEO and SIL and bespoke actions will be planned to address the issues arising from the targets set through the Rapid Action Plan (RAP).  A RAP review group will be put into place to review this work. The DCEO will oversee the progress towards these actions and will feedback progress to the trust board.  </w:t>
      </w:r>
    </w:p>
    <w:p w14:paraId="421F875B" w14:textId="77777777" w:rsidR="005846D6" w:rsidRPr="00032732" w:rsidRDefault="005846D6" w:rsidP="005846D6">
      <w:pPr>
        <w:jc w:val="both"/>
        <w:rPr>
          <w:rFonts w:ascii="Gill Sans MT" w:hAnsi="Gill Sans MT"/>
          <w:sz w:val="22"/>
          <w:szCs w:val="22"/>
        </w:rPr>
      </w:pPr>
    </w:p>
    <w:p w14:paraId="4E9887AC"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The DCEO will identify at the beginning of the year any schools who are causing concern or who are due an external validation visit </w:t>
      </w:r>
      <w:proofErr w:type="gramStart"/>
      <w:r w:rsidRPr="00032732">
        <w:rPr>
          <w:rFonts w:ascii="Gill Sans MT" w:hAnsi="Gill Sans MT"/>
          <w:sz w:val="22"/>
          <w:szCs w:val="22"/>
        </w:rPr>
        <w:t>during the course of</w:t>
      </w:r>
      <w:proofErr w:type="gramEnd"/>
      <w:r w:rsidRPr="00032732">
        <w:rPr>
          <w:rFonts w:ascii="Gill Sans MT" w:hAnsi="Gill Sans MT"/>
          <w:sz w:val="22"/>
          <w:szCs w:val="22"/>
        </w:rPr>
        <w:t xml:space="preserve"> the academic year and additional support/ guidance will be planned into the term by the DCEO, SIL, QAL or other external support.</w:t>
      </w:r>
    </w:p>
    <w:p w14:paraId="4C99B49D" w14:textId="77777777" w:rsidR="005846D6" w:rsidRPr="00032732" w:rsidRDefault="005846D6" w:rsidP="005846D6">
      <w:pPr>
        <w:jc w:val="both"/>
        <w:rPr>
          <w:rFonts w:ascii="Gill Sans MT" w:hAnsi="Gill Sans MT"/>
          <w:sz w:val="22"/>
          <w:szCs w:val="22"/>
        </w:rPr>
      </w:pPr>
    </w:p>
    <w:p w14:paraId="3FB2D0CA" w14:textId="77777777" w:rsidR="005846D6" w:rsidRPr="00032732" w:rsidRDefault="005846D6" w:rsidP="005846D6">
      <w:pPr>
        <w:jc w:val="both"/>
        <w:rPr>
          <w:rFonts w:ascii="Gill Sans MT" w:hAnsi="Gill Sans MT"/>
          <w:b/>
          <w:sz w:val="22"/>
          <w:szCs w:val="22"/>
        </w:rPr>
      </w:pPr>
      <w:r w:rsidRPr="00032732">
        <w:rPr>
          <w:rFonts w:ascii="Gill Sans MT" w:hAnsi="Gill Sans MT"/>
          <w:b/>
          <w:sz w:val="22"/>
          <w:szCs w:val="22"/>
        </w:rPr>
        <w:t xml:space="preserve">Schools judged to be Requiring Improvement </w:t>
      </w:r>
    </w:p>
    <w:p w14:paraId="1566455E" w14:textId="5474D438" w:rsidR="005846D6" w:rsidRPr="00032732" w:rsidRDefault="005846D6" w:rsidP="005846D6">
      <w:pPr>
        <w:jc w:val="both"/>
        <w:rPr>
          <w:rFonts w:ascii="Gill Sans MT" w:hAnsi="Gill Sans MT"/>
          <w:sz w:val="22"/>
          <w:szCs w:val="22"/>
        </w:rPr>
      </w:pPr>
      <w:r w:rsidRPr="00032732">
        <w:rPr>
          <w:rFonts w:ascii="Gill Sans MT" w:hAnsi="Gill Sans MT"/>
          <w:sz w:val="22"/>
          <w:szCs w:val="22"/>
        </w:rPr>
        <w:t>Every school will receive 3 visits over the course of the year from the QAL to check:</w:t>
      </w:r>
    </w:p>
    <w:p w14:paraId="0F7FE438" w14:textId="276BE992"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The quality of education against the school</w:t>
      </w:r>
      <w:r w:rsidR="002F1830">
        <w:rPr>
          <w:rFonts w:ascii="Gill Sans MT" w:hAnsi="Gill Sans MT"/>
          <w:sz w:val="22"/>
          <w:szCs w:val="22"/>
        </w:rPr>
        <w:t>’</w:t>
      </w:r>
      <w:r w:rsidRPr="00032732">
        <w:rPr>
          <w:rFonts w:ascii="Gill Sans MT" w:hAnsi="Gill Sans MT"/>
          <w:sz w:val="22"/>
          <w:szCs w:val="22"/>
        </w:rPr>
        <w:t>s published outcomes remains highly effective,</w:t>
      </w:r>
    </w:p>
    <w:p w14:paraId="3862ED3E" w14:textId="17E500C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to explore the strength and effectiveness of the </w:t>
      </w:r>
      <w:r w:rsidR="002F1830" w:rsidRPr="00032732">
        <w:rPr>
          <w:rFonts w:ascii="Gill Sans MT" w:hAnsi="Gill Sans MT"/>
          <w:sz w:val="22"/>
          <w:szCs w:val="22"/>
        </w:rPr>
        <w:t>school’s</w:t>
      </w:r>
      <w:r w:rsidRPr="00032732">
        <w:rPr>
          <w:rFonts w:ascii="Gill Sans MT" w:hAnsi="Gill Sans MT"/>
          <w:sz w:val="22"/>
          <w:szCs w:val="22"/>
        </w:rPr>
        <w:t xml:space="preserve"> leadership team, </w:t>
      </w:r>
    </w:p>
    <w:p w14:paraId="46344681" w14:textId="32594BB0"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to ensure that the schools Christian Character remains a central focus for the school</w:t>
      </w:r>
      <w:r w:rsidR="00032732">
        <w:rPr>
          <w:rFonts w:ascii="Gill Sans MT" w:hAnsi="Gill Sans MT"/>
          <w:sz w:val="22"/>
          <w:szCs w:val="22"/>
        </w:rPr>
        <w:t>’</w:t>
      </w:r>
      <w:r w:rsidRPr="00032732">
        <w:rPr>
          <w:rFonts w:ascii="Gill Sans MT" w:hAnsi="Gill Sans MT"/>
          <w:sz w:val="22"/>
          <w:szCs w:val="22"/>
        </w:rPr>
        <w:t>s work,</w:t>
      </w:r>
    </w:p>
    <w:p w14:paraId="5E819AAD"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to consider the schools broader curriculum the school offers </w:t>
      </w:r>
    </w:p>
    <w:p w14:paraId="2D17DA8E"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lastRenderedPageBreak/>
        <w:t>safety and wellbeing of all pupils is highly effective.</w:t>
      </w:r>
    </w:p>
    <w:p w14:paraId="07284F28"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target sets by Ofsted / SIAMS are worked towards and identified through the SDP and RAP</w:t>
      </w:r>
    </w:p>
    <w:p w14:paraId="307175A4" w14:textId="77777777" w:rsidR="005846D6" w:rsidRPr="00032732" w:rsidRDefault="005846D6" w:rsidP="005846D6">
      <w:pPr>
        <w:jc w:val="both"/>
        <w:rPr>
          <w:rFonts w:ascii="Gill Sans MT" w:hAnsi="Gill Sans MT"/>
          <w:sz w:val="22"/>
          <w:szCs w:val="22"/>
        </w:rPr>
      </w:pPr>
    </w:p>
    <w:p w14:paraId="0BBAF2B1" w14:textId="22EDBAD4"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These visits are further complemented by the 6 half day visits from the DCEO to undertake target setting, PM with the HT, review of the SDP, review of Behaviour and Attitudes, Collective Worship as well as other </w:t>
      </w:r>
      <w:r w:rsidR="002F1830" w:rsidRPr="00032732">
        <w:rPr>
          <w:rFonts w:ascii="Gill Sans MT" w:hAnsi="Gill Sans MT"/>
          <w:sz w:val="22"/>
          <w:szCs w:val="22"/>
        </w:rPr>
        <w:t>agreed visits</w:t>
      </w:r>
      <w:r w:rsidR="00102E18" w:rsidRPr="00032732">
        <w:rPr>
          <w:rFonts w:ascii="Gill Sans MT" w:hAnsi="Gill Sans MT"/>
          <w:sz w:val="22"/>
          <w:szCs w:val="22"/>
        </w:rPr>
        <w:t xml:space="preserve"> to support </w:t>
      </w:r>
      <w:proofErr w:type="gramStart"/>
      <w:r w:rsidR="00102E18" w:rsidRPr="00032732">
        <w:rPr>
          <w:rFonts w:ascii="Gill Sans MT" w:hAnsi="Gill Sans MT"/>
          <w:sz w:val="22"/>
          <w:szCs w:val="22"/>
        </w:rPr>
        <w:t xml:space="preserve">and </w:t>
      </w:r>
      <w:r w:rsidRPr="00032732">
        <w:rPr>
          <w:rFonts w:ascii="Gill Sans MT" w:hAnsi="Gill Sans MT"/>
          <w:sz w:val="22"/>
          <w:szCs w:val="22"/>
        </w:rPr>
        <w:t xml:space="preserve"> review</w:t>
      </w:r>
      <w:proofErr w:type="gramEnd"/>
      <w:r w:rsidRPr="00032732">
        <w:rPr>
          <w:rFonts w:ascii="Gill Sans MT" w:hAnsi="Gill Sans MT"/>
          <w:sz w:val="22"/>
          <w:szCs w:val="22"/>
        </w:rPr>
        <w:t xml:space="preserve"> </w:t>
      </w:r>
      <w:r w:rsidR="00102E18" w:rsidRPr="00032732">
        <w:rPr>
          <w:rFonts w:ascii="Gill Sans MT" w:hAnsi="Gill Sans MT"/>
          <w:sz w:val="22"/>
          <w:szCs w:val="22"/>
        </w:rPr>
        <w:t xml:space="preserve"> improvements as </w:t>
      </w:r>
      <w:r w:rsidR="002F1830" w:rsidRPr="00032732">
        <w:rPr>
          <w:rFonts w:ascii="Gill Sans MT" w:hAnsi="Gill Sans MT"/>
          <w:sz w:val="22"/>
          <w:szCs w:val="22"/>
        </w:rPr>
        <w:t>identified</w:t>
      </w:r>
      <w:r w:rsidR="00102E18" w:rsidRPr="00032732">
        <w:rPr>
          <w:rFonts w:ascii="Gill Sans MT" w:hAnsi="Gill Sans MT"/>
          <w:sz w:val="22"/>
          <w:szCs w:val="22"/>
        </w:rPr>
        <w:t xml:space="preserve"> </w:t>
      </w:r>
      <w:r w:rsidRPr="00032732">
        <w:rPr>
          <w:rFonts w:ascii="Gill Sans MT" w:hAnsi="Gill Sans MT"/>
          <w:sz w:val="22"/>
          <w:szCs w:val="22"/>
        </w:rPr>
        <w:t>in consultation with the Headteacher</w:t>
      </w:r>
    </w:p>
    <w:p w14:paraId="1DFD292C" w14:textId="77777777" w:rsidR="005846D6" w:rsidRPr="00032732" w:rsidRDefault="005846D6" w:rsidP="005846D6">
      <w:pPr>
        <w:jc w:val="both"/>
        <w:rPr>
          <w:rFonts w:ascii="Gill Sans MT" w:hAnsi="Gill Sans MT"/>
          <w:sz w:val="22"/>
          <w:szCs w:val="22"/>
        </w:rPr>
      </w:pPr>
    </w:p>
    <w:p w14:paraId="142151A8"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Schools will submit data in accordance with the agreed dates set out in the calendar of events. </w:t>
      </w:r>
    </w:p>
    <w:p w14:paraId="5D46573F" w14:textId="77777777" w:rsidR="005846D6" w:rsidRPr="00032732" w:rsidRDefault="005846D6" w:rsidP="005846D6">
      <w:pPr>
        <w:jc w:val="both"/>
        <w:rPr>
          <w:rFonts w:ascii="Gill Sans MT" w:hAnsi="Gill Sans MT"/>
          <w:sz w:val="22"/>
          <w:szCs w:val="22"/>
        </w:rPr>
      </w:pPr>
    </w:p>
    <w:p w14:paraId="6E8DF515" w14:textId="714D549D"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The DCEO will identify in consultation with the schools Headteacher through review of the RAP areas of support and guidance that is needed in addition to that planned in from the QAL, SIL and DCEO. DCEO will co-ordinate this support with the </w:t>
      </w:r>
      <w:r w:rsidR="00102E18" w:rsidRPr="00032732">
        <w:rPr>
          <w:rFonts w:ascii="Gill Sans MT" w:hAnsi="Gill Sans MT"/>
          <w:sz w:val="22"/>
          <w:szCs w:val="22"/>
        </w:rPr>
        <w:t>HT and the school improvement team</w:t>
      </w:r>
      <w:r w:rsidRPr="00032732">
        <w:rPr>
          <w:rFonts w:ascii="Gill Sans MT" w:hAnsi="Gill Sans MT"/>
          <w:sz w:val="22"/>
          <w:szCs w:val="22"/>
        </w:rPr>
        <w:t>. External support and guidance through other trust schools or external support can also be provided where appropriate.</w:t>
      </w:r>
    </w:p>
    <w:p w14:paraId="570027BB" w14:textId="77777777" w:rsidR="005846D6" w:rsidRPr="00032732" w:rsidRDefault="005846D6" w:rsidP="005846D6">
      <w:pPr>
        <w:jc w:val="both"/>
        <w:rPr>
          <w:rFonts w:ascii="Gill Sans MT" w:hAnsi="Gill Sans MT"/>
          <w:sz w:val="22"/>
          <w:szCs w:val="22"/>
        </w:rPr>
      </w:pPr>
    </w:p>
    <w:p w14:paraId="3C010993" w14:textId="77777777" w:rsidR="005846D6" w:rsidRPr="00032732" w:rsidRDefault="005846D6" w:rsidP="005846D6">
      <w:pPr>
        <w:jc w:val="both"/>
        <w:rPr>
          <w:rFonts w:ascii="Gill Sans MT" w:hAnsi="Gill Sans MT"/>
          <w:b/>
          <w:sz w:val="22"/>
          <w:szCs w:val="22"/>
        </w:rPr>
      </w:pPr>
    </w:p>
    <w:p w14:paraId="0ED921AD" w14:textId="77777777" w:rsidR="005846D6" w:rsidRPr="00032732" w:rsidRDefault="005846D6" w:rsidP="005846D6">
      <w:pPr>
        <w:jc w:val="both"/>
        <w:rPr>
          <w:rFonts w:ascii="Gill Sans MT" w:hAnsi="Gill Sans MT"/>
          <w:b/>
          <w:sz w:val="22"/>
          <w:szCs w:val="22"/>
        </w:rPr>
      </w:pPr>
      <w:r w:rsidRPr="00032732">
        <w:rPr>
          <w:rFonts w:ascii="Gill Sans MT" w:hAnsi="Gill Sans MT"/>
          <w:b/>
          <w:sz w:val="22"/>
          <w:szCs w:val="22"/>
        </w:rPr>
        <w:t>Schools judged to be Inadequate</w:t>
      </w:r>
    </w:p>
    <w:p w14:paraId="3AED9216"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On becoming an academy sponsored by The Diocese of Gloucester Academies Trust, academies identified as vulnerable by Ofsted have tailored support as detailed through the Rapid Action Plan (RAP).</w:t>
      </w:r>
    </w:p>
    <w:p w14:paraId="470A1E39" w14:textId="77777777" w:rsidR="005846D6" w:rsidRPr="00032732" w:rsidRDefault="005846D6" w:rsidP="005846D6">
      <w:pPr>
        <w:jc w:val="both"/>
        <w:rPr>
          <w:rFonts w:ascii="Gill Sans MT" w:hAnsi="Gill Sans MT"/>
          <w:sz w:val="22"/>
          <w:szCs w:val="22"/>
        </w:rPr>
      </w:pPr>
    </w:p>
    <w:p w14:paraId="6A364E71"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The RAP is developed with the academy and is designed both to secure and embed key improvements in effectiveness over a specified </w:t>
      </w:r>
      <w:proofErr w:type="gramStart"/>
      <w:r w:rsidRPr="00032732">
        <w:rPr>
          <w:rFonts w:ascii="Gill Sans MT" w:hAnsi="Gill Sans MT"/>
          <w:sz w:val="22"/>
          <w:szCs w:val="22"/>
        </w:rPr>
        <w:t>period of time</w:t>
      </w:r>
      <w:proofErr w:type="gramEnd"/>
      <w:r w:rsidRPr="00032732">
        <w:rPr>
          <w:rFonts w:ascii="Gill Sans MT" w:hAnsi="Gill Sans MT"/>
          <w:sz w:val="22"/>
          <w:szCs w:val="22"/>
        </w:rPr>
        <w:t xml:space="preserve"> and to provide support for the necessary changes to policy, procedure and expectations for governors, staff, pupils and parents. The strategy is designed to develop capacity and skills so that not only is the academy self-maintaining but also that the academy’s expertise may then be shared within the Diocesan network of academies and wider.</w:t>
      </w:r>
    </w:p>
    <w:p w14:paraId="406C27CE" w14:textId="77777777" w:rsidR="005846D6" w:rsidRPr="00032732" w:rsidRDefault="005846D6" w:rsidP="005846D6">
      <w:pPr>
        <w:jc w:val="both"/>
        <w:rPr>
          <w:rFonts w:ascii="Gill Sans MT" w:hAnsi="Gill Sans MT"/>
          <w:sz w:val="22"/>
          <w:szCs w:val="22"/>
        </w:rPr>
      </w:pPr>
    </w:p>
    <w:p w14:paraId="103FF31D" w14:textId="02A15C76" w:rsidR="005846D6" w:rsidRPr="00032732" w:rsidRDefault="005846D6" w:rsidP="005846D6">
      <w:pPr>
        <w:jc w:val="both"/>
        <w:rPr>
          <w:rFonts w:ascii="Gill Sans MT" w:hAnsi="Gill Sans MT"/>
          <w:sz w:val="22"/>
          <w:szCs w:val="22"/>
        </w:rPr>
      </w:pPr>
      <w:r w:rsidRPr="00032732">
        <w:rPr>
          <w:rFonts w:ascii="Gill Sans MT" w:hAnsi="Gill Sans MT"/>
          <w:sz w:val="22"/>
          <w:szCs w:val="22"/>
        </w:rPr>
        <w:t>For these vulnerable academies with a RAP, the DCEO will work with the schools on a regular basis, weekly initially, to ensure rapid progress is made to achieve the outcomes on the RAP.  The DCEO will though broker additional support and guidance for these schools to help strengthen the school</w:t>
      </w:r>
      <w:r w:rsidR="00B9493D">
        <w:rPr>
          <w:rFonts w:ascii="Gill Sans MT" w:hAnsi="Gill Sans MT"/>
          <w:sz w:val="22"/>
          <w:szCs w:val="22"/>
        </w:rPr>
        <w:t>’</w:t>
      </w:r>
      <w:r w:rsidRPr="00032732">
        <w:rPr>
          <w:rFonts w:ascii="Gill Sans MT" w:hAnsi="Gill Sans MT"/>
          <w:sz w:val="22"/>
          <w:szCs w:val="22"/>
        </w:rPr>
        <w:t>s position</w:t>
      </w:r>
      <w:r w:rsidRPr="00032732">
        <w:rPr>
          <w:rFonts w:ascii="Gill Sans MT" w:hAnsi="Gill Sans MT"/>
          <w:sz w:val="22"/>
          <w:szCs w:val="22"/>
          <w:highlight w:val="yellow"/>
        </w:rPr>
        <w:t>.  The SIL will work directly with the school on a weekly basis to secure rapid improvement.</w:t>
      </w:r>
      <w:r w:rsidR="00102E18" w:rsidRPr="00032732">
        <w:rPr>
          <w:rFonts w:ascii="Gill Sans MT" w:hAnsi="Gill Sans MT"/>
          <w:sz w:val="22"/>
          <w:szCs w:val="22"/>
          <w:highlight w:val="yellow"/>
        </w:rPr>
        <w:t xml:space="preserve"> As the school secures improvement and increased capacity is evidenced through impact of </w:t>
      </w:r>
      <w:proofErr w:type="gramStart"/>
      <w:r w:rsidR="00102E18" w:rsidRPr="00032732">
        <w:rPr>
          <w:rFonts w:ascii="Gill Sans MT" w:hAnsi="Gill Sans MT"/>
          <w:sz w:val="22"/>
          <w:szCs w:val="22"/>
          <w:highlight w:val="yellow"/>
        </w:rPr>
        <w:t>leaders</w:t>
      </w:r>
      <w:proofErr w:type="gramEnd"/>
      <w:r w:rsidR="00102E18" w:rsidRPr="00032732">
        <w:rPr>
          <w:rFonts w:ascii="Gill Sans MT" w:hAnsi="Gill Sans MT"/>
          <w:sz w:val="22"/>
          <w:szCs w:val="22"/>
          <w:highlight w:val="yellow"/>
        </w:rPr>
        <w:t xml:space="preserve"> actions evidenced through the RAP, support from the school improvement team will begin to decrease incrementally further demonstrating the increased capacity from the schools leadership team.  At this point, t</w:t>
      </w:r>
      <w:r w:rsidRPr="00032732">
        <w:rPr>
          <w:rFonts w:ascii="Gill Sans MT" w:hAnsi="Gill Sans MT"/>
          <w:sz w:val="22"/>
          <w:szCs w:val="22"/>
          <w:highlight w:val="yellow"/>
        </w:rPr>
        <w:t xml:space="preserve">he QAL will </w:t>
      </w:r>
      <w:r w:rsidR="00102E18" w:rsidRPr="00032732">
        <w:rPr>
          <w:rFonts w:ascii="Gill Sans MT" w:hAnsi="Gill Sans MT"/>
          <w:sz w:val="22"/>
          <w:szCs w:val="22"/>
          <w:highlight w:val="yellow"/>
        </w:rPr>
        <w:t xml:space="preserve">begin to undertake visits to triangulate evidence of impact and to </w:t>
      </w:r>
      <w:r w:rsidRPr="00032732">
        <w:rPr>
          <w:rFonts w:ascii="Gill Sans MT" w:hAnsi="Gill Sans MT"/>
          <w:sz w:val="22"/>
          <w:szCs w:val="22"/>
          <w:highlight w:val="yellow"/>
        </w:rPr>
        <w:t>ensure that good progress is being made against agreed outcomes as well as quality assuring the work of the DCEO and SIL</w:t>
      </w:r>
      <w:r w:rsidR="00102E18" w:rsidRPr="00032732">
        <w:rPr>
          <w:rFonts w:ascii="Gill Sans MT" w:hAnsi="Gill Sans MT"/>
          <w:sz w:val="22"/>
          <w:szCs w:val="22"/>
          <w:highlight w:val="yellow"/>
        </w:rPr>
        <w:t>.</w:t>
      </w:r>
    </w:p>
    <w:p w14:paraId="005E5AE2" w14:textId="77777777" w:rsidR="005846D6" w:rsidRPr="00032732" w:rsidRDefault="005846D6" w:rsidP="005846D6">
      <w:pPr>
        <w:jc w:val="both"/>
        <w:rPr>
          <w:rFonts w:ascii="Gill Sans MT" w:hAnsi="Gill Sans MT"/>
          <w:sz w:val="22"/>
          <w:szCs w:val="22"/>
        </w:rPr>
      </w:pPr>
    </w:p>
    <w:p w14:paraId="3ED13E2F"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In some </w:t>
      </w:r>
      <w:proofErr w:type="gramStart"/>
      <w:r w:rsidRPr="00032732">
        <w:rPr>
          <w:rFonts w:ascii="Gill Sans MT" w:hAnsi="Gill Sans MT"/>
          <w:sz w:val="22"/>
          <w:szCs w:val="22"/>
        </w:rPr>
        <w:t>cases</w:t>
      </w:r>
      <w:proofErr w:type="gramEnd"/>
      <w:r w:rsidRPr="00032732">
        <w:rPr>
          <w:rFonts w:ascii="Gill Sans MT" w:hAnsi="Gill Sans MT"/>
          <w:sz w:val="22"/>
          <w:szCs w:val="22"/>
        </w:rPr>
        <w:t xml:space="preserve"> the decision will be taken to remove the governing body and in this case the CEO will make the decision to put an Interim Governing Body in place for a short period of time to strengthen the schools leadership position. </w:t>
      </w:r>
    </w:p>
    <w:p w14:paraId="7C4B5FBF" w14:textId="77777777" w:rsidR="005846D6" w:rsidRPr="00032732" w:rsidRDefault="005846D6" w:rsidP="005846D6">
      <w:pPr>
        <w:jc w:val="both"/>
        <w:rPr>
          <w:rFonts w:ascii="Gill Sans MT" w:hAnsi="Gill Sans MT"/>
          <w:sz w:val="22"/>
          <w:szCs w:val="22"/>
        </w:rPr>
      </w:pPr>
    </w:p>
    <w:p w14:paraId="44BC8623" w14:textId="6A784EA9" w:rsidR="005846D6" w:rsidRPr="00032732" w:rsidRDefault="005846D6" w:rsidP="005846D6">
      <w:pPr>
        <w:jc w:val="both"/>
        <w:rPr>
          <w:rFonts w:ascii="Gill Sans MT" w:hAnsi="Gill Sans MT"/>
          <w:sz w:val="22"/>
          <w:szCs w:val="22"/>
        </w:rPr>
      </w:pPr>
      <w:r w:rsidRPr="00032732">
        <w:rPr>
          <w:rFonts w:ascii="Gill Sans MT" w:hAnsi="Gill Sans MT"/>
          <w:sz w:val="22"/>
          <w:szCs w:val="22"/>
        </w:rPr>
        <w:t>Visits will focus on improving and strengthening the school</w:t>
      </w:r>
      <w:r w:rsidR="00EF2D80">
        <w:rPr>
          <w:rFonts w:ascii="Gill Sans MT" w:hAnsi="Gill Sans MT"/>
          <w:sz w:val="22"/>
          <w:szCs w:val="22"/>
        </w:rPr>
        <w:t>’</w:t>
      </w:r>
      <w:r w:rsidRPr="00032732">
        <w:rPr>
          <w:rFonts w:ascii="Gill Sans MT" w:hAnsi="Gill Sans MT"/>
          <w:sz w:val="22"/>
          <w:szCs w:val="22"/>
        </w:rPr>
        <w:t xml:space="preserve">s work in the key areas </w:t>
      </w:r>
      <w:proofErr w:type="gramStart"/>
      <w:r w:rsidRPr="00032732">
        <w:rPr>
          <w:rFonts w:ascii="Gill Sans MT" w:hAnsi="Gill Sans MT"/>
          <w:sz w:val="22"/>
          <w:szCs w:val="22"/>
        </w:rPr>
        <w:t>including;</w:t>
      </w:r>
      <w:proofErr w:type="gramEnd"/>
    </w:p>
    <w:p w14:paraId="0F72BEEA" w14:textId="4CD41D13"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quality of teaching and learning against the schools published outcomes </w:t>
      </w:r>
      <w:r w:rsidR="00B9493D" w:rsidRPr="00032732">
        <w:rPr>
          <w:rFonts w:ascii="Gill Sans MT" w:hAnsi="Gill Sans MT"/>
          <w:sz w:val="22"/>
          <w:szCs w:val="22"/>
        </w:rPr>
        <w:t>is rapidly</w:t>
      </w:r>
      <w:r w:rsidRPr="00032732">
        <w:rPr>
          <w:rFonts w:ascii="Gill Sans MT" w:hAnsi="Gill Sans MT"/>
          <w:sz w:val="22"/>
          <w:szCs w:val="22"/>
        </w:rPr>
        <w:t xml:space="preserve"> improving for all pupils,</w:t>
      </w:r>
    </w:p>
    <w:p w14:paraId="4012D473" w14:textId="040FB134"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to </w:t>
      </w:r>
      <w:r w:rsidR="00B9493D" w:rsidRPr="00032732">
        <w:rPr>
          <w:rFonts w:ascii="Gill Sans MT" w:hAnsi="Gill Sans MT"/>
          <w:sz w:val="22"/>
          <w:szCs w:val="22"/>
        </w:rPr>
        <w:t>develop support</w:t>
      </w:r>
      <w:r w:rsidRPr="00032732">
        <w:rPr>
          <w:rFonts w:ascii="Gill Sans MT" w:hAnsi="Gill Sans MT"/>
          <w:sz w:val="22"/>
          <w:szCs w:val="22"/>
        </w:rPr>
        <w:t xml:space="preserve"> and </w:t>
      </w:r>
      <w:r w:rsidR="00B9493D" w:rsidRPr="00032732">
        <w:rPr>
          <w:rFonts w:ascii="Gill Sans MT" w:hAnsi="Gill Sans MT"/>
          <w:sz w:val="22"/>
          <w:szCs w:val="22"/>
        </w:rPr>
        <w:t>strengthen the</w:t>
      </w:r>
      <w:r w:rsidRPr="00032732">
        <w:rPr>
          <w:rFonts w:ascii="Gill Sans MT" w:hAnsi="Gill Sans MT"/>
          <w:sz w:val="22"/>
          <w:szCs w:val="22"/>
        </w:rPr>
        <w:t xml:space="preserve"> effectiveness of the school</w:t>
      </w:r>
      <w:r w:rsidR="00EF2D80">
        <w:rPr>
          <w:rFonts w:ascii="Gill Sans MT" w:hAnsi="Gill Sans MT"/>
          <w:sz w:val="22"/>
          <w:szCs w:val="22"/>
        </w:rPr>
        <w:t>’</w:t>
      </w:r>
      <w:r w:rsidRPr="00032732">
        <w:rPr>
          <w:rFonts w:ascii="Gill Sans MT" w:hAnsi="Gill Sans MT"/>
          <w:sz w:val="22"/>
          <w:szCs w:val="22"/>
        </w:rPr>
        <w:t xml:space="preserve">s leadership team, </w:t>
      </w:r>
    </w:p>
    <w:p w14:paraId="2D6D1785"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to ensure that the schools Christian Character is strengthening and developing,</w:t>
      </w:r>
    </w:p>
    <w:p w14:paraId="4D2C17B1" w14:textId="5C84A323"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to consider </w:t>
      </w:r>
      <w:r w:rsidR="00B9493D" w:rsidRPr="00032732">
        <w:rPr>
          <w:rFonts w:ascii="Gill Sans MT" w:hAnsi="Gill Sans MT"/>
          <w:sz w:val="22"/>
          <w:szCs w:val="22"/>
        </w:rPr>
        <w:t>the effectiveness</w:t>
      </w:r>
      <w:r w:rsidRPr="00032732">
        <w:rPr>
          <w:rFonts w:ascii="Gill Sans MT" w:hAnsi="Gill Sans MT"/>
          <w:sz w:val="22"/>
          <w:szCs w:val="22"/>
        </w:rPr>
        <w:t xml:space="preserve"> of the school</w:t>
      </w:r>
      <w:r w:rsidR="00EF2D80">
        <w:rPr>
          <w:rFonts w:ascii="Gill Sans MT" w:hAnsi="Gill Sans MT"/>
          <w:sz w:val="22"/>
          <w:szCs w:val="22"/>
        </w:rPr>
        <w:t>’</w:t>
      </w:r>
      <w:r w:rsidRPr="00032732">
        <w:rPr>
          <w:rFonts w:ascii="Gill Sans MT" w:hAnsi="Gill Sans MT"/>
          <w:sz w:val="22"/>
          <w:szCs w:val="22"/>
        </w:rPr>
        <w:t xml:space="preserve">s broader curriculum </w:t>
      </w:r>
    </w:p>
    <w:p w14:paraId="2F95BAFE"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safety and wellbeing of all pupils is effective</w:t>
      </w:r>
    </w:p>
    <w:p w14:paraId="1E336603" w14:textId="77777777" w:rsidR="005846D6" w:rsidRPr="00032732" w:rsidRDefault="005846D6" w:rsidP="005846D6">
      <w:pPr>
        <w:pStyle w:val="ListParagraph"/>
        <w:numPr>
          <w:ilvl w:val="0"/>
          <w:numId w:val="5"/>
        </w:numPr>
        <w:jc w:val="both"/>
        <w:rPr>
          <w:rFonts w:ascii="Gill Sans MT" w:hAnsi="Gill Sans MT"/>
          <w:sz w:val="22"/>
          <w:szCs w:val="22"/>
        </w:rPr>
      </w:pPr>
      <w:r w:rsidRPr="00032732">
        <w:rPr>
          <w:rFonts w:ascii="Gill Sans MT" w:hAnsi="Gill Sans MT"/>
          <w:sz w:val="22"/>
          <w:szCs w:val="22"/>
        </w:rPr>
        <w:t xml:space="preserve">target sets by Ofsted / SIAMS are worked towards and identified through the SDP </w:t>
      </w:r>
    </w:p>
    <w:p w14:paraId="34DD3C5C" w14:textId="77777777" w:rsidR="005846D6" w:rsidRPr="00032732" w:rsidRDefault="005846D6" w:rsidP="005846D6">
      <w:pPr>
        <w:jc w:val="both"/>
        <w:rPr>
          <w:rFonts w:ascii="Gill Sans MT" w:hAnsi="Gill Sans MT"/>
          <w:sz w:val="22"/>
          <w:szCs w:val="22"/>
        </w:rPr>
      </w:pPr>
    </w:p>
    <w:p w14:paraId="28D147B5" w14:textId="77777777" w:rsidR="00032732" w:rsidRDefault="00032732" w:rsidP="005846D6">
      <w:pPr>
        <w:jc w:val="both"/>
        <w:rPr>
          <w:rFonts w:ascii="Gill Sans MT" w:hAnsi="Gill Sans MT"/>
          <w:sz w:val="22"/>
          <w:szCs w:val="22"/>
        </w:rPr>
      </w:pPr>
    </w:p>
    <w:p w14:paraId="266162E6" w14:textId="59C655AA" w:rsidR="005846D6" w:rsidRPr="00032732" w:rsidRDefault="005846D6" w:rsidP="005846D6">
      <w:pPr>
        <w:jc w:val="both"/>
        <w:rPr>
          <w:rFonts w:ascii="Gill Sans MT" w:hAnsi="Gill Sans MT"/>
          <w:sz w:val="22"/>
          <w:szCs w:val="22"/>
        </w:rPr>
      </w:pPr>
      <w:r w:rsidRPr="00032732">
        <w:rPr>
          <w:rFonts w:ascii="Gill Sans MT" w:hAnsi="Gill Sans MT"/>
          <w:sz w:val="22"/>
          <w:szCs w:val="22"/>
        </w:rPr>
        <w:t xml:space="preserve">The CEO will regularly review the progress of the school at half termly intervals towards the objectives identified on the RAP through quality assurance visits at regular intervals. </w:t>
      </w:r>
    </w:p>
    <w:p w14:paraId="011BE45B" w14:textId="77777777" w:rsidR="005846D6" w:rsidRPr="00032732" w:rsidRDefault="005846D6" w:rsidP="005846D6">
      <w:pPr>
        <w:jc w:val="both"/>
        <w:rPr>
          <w:rFonts w:ascii="Gill Sans MT" w:hAnsi="Gill Sans MT"/>
          <w:sz w:val="22"/>
          <w:szCs w:val="22"/>
        </w:rPr>
      </w:pPr>
    </w:p>
    <w:p w14:paraId="26141F86" w14:textId="1846EFCC" w:rsidR="005846D6" w:rsidRPr="00032732" w:rsidRDefault="005846D6" w:rsidP="005846D6">
      <w:pPr>
        <w:jc w:val="both"/>
        <w:rPr>
          <w:rFonts w:ascii="Gill Sans MT" w:hAnsi="Gill Sans MT"/>
          <w:b/>
          <w:sz w:val="22"/>
          <w:szCs w:val="22"/>
        </w:rPr>
      </w:pPr>
      <w:r w:rsidRPr="00032732">
        <w:rPr>
          <w:rFonts w:ascii="Gill Sans MT" w:hAnsi="Gill Sans MT"/>
          <w:sz w:val="22"/>
          <w:szCs w:val="22"/>
        </w:rPr>
        <w:t xml:space="preserve">Towards the end of the year the DCEO will assess </w:t>
      </w:r>
      <w:r w:rsidR="00503836" w:rsidRPr="00032732">
        <w:rPr>
          <w:rFonts w:ascii="Gill Sans MT" w:hAnsi="Gill Sans MT"/>
          <w:sz w:val="22"/>
          <w:szCs w:val="22"/>
        </w:rPr>
        <w:t xml:space="preserve">how much support the school requires in the next academic year. </w:t>
      </w:r>
      <w:r w:rsidRPr="00032732">
        <w:rPr>
          <w:rFonts w:ascii="Gill Sans MT" w:hAnsi="Gill Sans MT"/>
          <w:sz w:val="22"/>
          <w:szCs w:val="22"/>
        </w:rPr>
        <w:t xml:space="preserve"> </w:t>
      </w:r>
    </w:p>
    <w:p w14:paraId="7E0ED2A8" w14:textId="77777777" w:rsidR="005846D6" w:rsidRPr="00032732" w:rsidRDefault="005846D6" w:rsidP="005846D6">
      <w:pPr>
        <w:jc w:val="both"/>
        <w:rPr>
          <w:rFonts w:ascii="Gill Sans MT" w:hAnsi="Gill Sans MT"/>
          <w:b/>
          <w:sz w:val="22"/>
          <w:szCs w:val="22"/>
        </w:rPr>
      </w:pPr>
    </w:p>
    <w:p w14:paraId="19B4742A" w14:textId="77777777" w:rsidR="005846D6" w:rsidRPr="00032732" w:rsidRDefault="005846D6" w:rsidP="005846D6">
      <w:pPr>
        <w:jc w:val="both"/>
        <w:rPr>
          <w:rFonts w:ascii="Gill Sans MT" w:hAnsi="Gill Sans MT"/>
          <w:b/>
          <w:sz w:val="22"/>
          <w:szCs w:val="22"/>
        </w:rPr>
      </w:pPr>
      <w:r w:rsidRPr="00032732">
        <w:rPr>
          <w:rFonts w:ascii="Gill Sans MT" w:hAnsi="Gill Sans MT"/>
          <w:b/>
          <w:sz w:val="22"/>
          <w:szCs w:val="22"/>
        </w:rPr>
        <w:t>New Headteachers</w:t>
      </w:r>
    </w:p>
    <w:p w14:paraId="3AD92FEC" w14:textId="77777777" w:rsidR="005846D6" w:rsidRPr="00032732" w:rsidRDefault="005846D6" w:rsidP="005846D6">
      <w:pPr>
        <w:jc w:val="both"/>
        <w:rPr>
          <w:rFonts w:ascii="Gill Sans MT" w:hAnsi="Gill Sans MT"/>
          <w:sz w:val="22"/>
          <w:szCs w:val="22"/>
        </w:rPr>
      </w:pPr>
      <w:r w:rsidRPr="00032732">
        <w:rPr>
          <w:rFonts w:ascii="Gill Sans MT" w:hAnsi="Gill Sans MT"/>
          <w:sz w:val="22"/>
          <w:szCs w:val="22"/>
        </w:rPr>
        <w:t>The trust recognises that whenever a new Headteacher is appointed to the school then this makes the school potentially vulnerable. The DCEO will provide bespoke support and guidance regardless of the schools Ofsted designation to ensure that the school continues to strengthen and develop. This is in addition to the induction process.</w:t>
      </w:r>
    </w:p>
    <w:p w14:paraId="3FA26B3E" w14:textId="77777777" w:rsidR="005846D6" w:rsidRPr="00032732" w:rsidRDefault="005846D6" w:rsidP="0058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Arial"/>
          <w:b/>
          <w:color w:val="000000"/>
          <w:sz w:val="22"/>
          <w:szCs w:val="22"/>
          <w:lang w:val="en-US"/>
        </w:rPr>
      </w:pPr>
    </w:p>
    <w:p w14:paraId="54F8ECF5" w14:textId="77777777" w:rsidR="005846D6" w:rsidRPr="00032732" w:rsidRDefault="005846D6" w:rsidP="0058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cs="Arial"/>
          <w:b/>
          <w:color w:val="000000"/>
          <w:sz w:val="22"/>
          <w:szCs w:val="22"/>
          <w:lang w:val="en-US"/>
        </w:rPr>
      </w:pPr>
      <w:r w:rsidRPr="00032732">
        <w:rPr>
          <w:rFonts w:ascii="Gill Sans MT" w:hAnsi="Gill Sans MT" w:cs="Arial"/>
          <w:b/>
          <w:color w:val="000000"/>
          <w:sz w:val="22"/>
          <w:szCs w:val="22"/>
          <w:lang w:val="en-US"/>
        </w:rPr>
        <w:t>Monitoring and Review</w:t>
      </w:r>
    </w:p>
    <w:p w14:paraId="6CA75F1F" w14:textId="77777777" w:rsidR="005846D6" w:rsidRPr="00032732" w:rsidRDefault="005846D6" w:rsidP="005846D6">
      <w:pPr>
        <w:jc w:val="both"/>
        <w:rPr>
          <w:rFonts w:ascii="Gill Sans MT" w:hAnsi="Gill Sans MT"/>
          <w:sz w:val="22"/>
          <w:szCs w:val="22"/>
        </w:rPr>
      </w:pPr>
      <w:r w:rsidRPr="00032732">
        <w:rPr>
          <w:rFonts w:ascii="Gill Sans MT" w:hAnsi="Gill Sans MT" w:cs="Arial"/>
          <w:color w:val="000000"/>
          <w:sz w:val="22"/>
          <w:szCs w:val="22"/>
          <w:lang w:val="en-US"/>
        </w:rPr>
        <w:t xml:space="preserve">The progress and achievements of all trust schools will regularly be reviewed and discussed through the termly school improvement meetings. The </w:t>
      </w:r>
      <w:r w:rsidRPr="00032732">
        <w:rPr>
          <w:rFonts w:ascii="Gill Sans MT" w:hAnsi="Gill Sans MT"/>
          <w:sz w:val="22"/>
          <w:szCs w:val="22"/>
        </w:rPr>
        <w:t>DCEO will regularly feedback to the Trust’s Standards and Ethos Committee current strengths and concerns for its schools, so that Trustees are fully informed.</w:t>
      </w:r>
    </w:p>
    <w:p w14:paraId="6BF92C95" w14:textId="77777777" w:rsidR="005846D6" w:rsidRPr="00032732" w:rsidRDefault="005846D6" w:rsidP="005846D6">
      <w:pPr>
        <w:jc w:val="both"/>
        <w:rPr>
          <w:sz w:val="22"/>
          <w:szCs w:val="22"/>
        </w:rPr>
      </w:pPr>
    </w:p>
    <w:p w14:paraId="5ECEFF54" w14:textId="46262E7B" w:rsidR="005846D6" w:rsidRPr="00032732" w:rsidRDefault="005846D6" w:rsidP="005846D6">
      <w:pPr>
        <w:rPr>
          <w:rFonts w:ascii="Gill Sans MT" w:hAnsi="Gill Sans MT"/>
          <w:i/>
          <w:iCs/>
          <w:sz w:val="22"/>
          <w:szCs w:val="22"/>
        </w:rPr>
      </w:pPr>
    </w:p>
    <w:p w14:paraId="41D1ECEA" w14:textId="2D7AAABF" w:rsidR="005846D6" w:rsidRPr="00032732" w:rsidRDefault="005846D6" w:rsidP="005846D6">
      <w:pPr>
        <w:rPr>
          <w:rFonts w:ascii="Gill Sans MT" w:hAnsi="Gill Sans MT"/>
          <w:i/>
          <w:iCs/>
          <w:sz w:val="22"/>
          <w:szCs w:val="22"/>
        </w:rPr>
      </w:pPr>
    </w:p>
    <w:p w14:paraId="55F51DC7" w14:textId="37844491" w:rsidR="005846D6" w:rsidRPr="00032732" w:rsidRDefault="005846D6" w:rsidP="005846D6">
      <w:pPr>
        <w:rPr>
          <w:rFonts w:ascii="Gill Sans MT" w:hAnsi="Gill Sans MT"/>
          <w:i/>
          <w:iCs/>
          <w:sz w:val="22"/>
          <w:szCs w:val="22"/>
        </w:rPr>
      </w:pPr>
    </w:p>
    <w:p w14:paraId="42CD7582" w14:textId="77777777" w:rsidR="00032732" w:rsidRPr="00032732" w:rsidRDefault="00032732">
      <w:pPr>
        <w:spacing w:after="200" w:line="276" w:lineRule="auto"/>
        <w:rPr>
          <w:rFonts w:ascii="Gill Sans MT" w:hAnsi="Gill Sans MT"/>
          <w:b/>
          <w:sz w:val="22"/>
          <w:szCs w:val="22"/>
        </w:rPr>
      </w:pPr>
      <w:r w:rsidRPr="00032732">
        <w:rPr>
          <w:rFonts w:ascii="Gill Sans MT" w:hAnsi="Gill Sans MT"/>
          <w:b/>
          <w:sz w:val="22"/>
          <w:szCs w:val="22"/>
        </w:rPr>
        <w:br w:type="page"/>
      </w:r>
    </w:p>
    <w:p w14:paraId="1102AFFC" w14:textId="4DBA0C84" w:rsidR="005846D6" w:rsidRPr="00032732" w:rsidRDefault="005846D6" w:rsidP="005846D6">
      <w:pPr>
        <w:rPr>
          <w:rFonts w:ascii="Gill Sans MT" w:hAnsi="Gill Sans MT"/>
          <w:b/>
          <w:sz w:val="22"/>
          <w:szCs w:val="22"/>
        </w:rPr>
      </w:pPr>
      <w:r w:rsidRPr="00032732">
        <w:rPr>
          <w:rFonts w:ascii="Gill Sans MT" w:hAnsi="Gill Sans MT"/>
          <w:b/>
          <w:sz w:val="22"/>
          <w:szCs w:val="22"/>
        </w:rPr>
        <w:lastRenderedPageBreak/>
        <w:t xml:space="preserve">Diocese of Gloucester Academies </w:t>
      </w:r>
      <w:r w:rsidR="00EF2D80" w:rsidRPr="00032732">
        <w:rPr>
          <w:rFonts w:ascii="Gill Sans MT" w:hAnsi="Gill Sans MT"/>
          <w:b/>
          <w:sz w:val="22"/>
          <w:szCs w:val="22"/>
        </w:rPr>
        <w:t>Trust 2021</w:t>
      </w:r>
      <w:r w:rsidRPr="00032732">
        <w:rPr>
          <w:rFonts w:ascii="Gill Sans MT" w:hAnsi="Gill Sans MT"/>
          <w:b/>
          <w:sz w:val="22"/>
          <w:szCs w:val="22"/>
        </w:rPr>
        <w:t>/</w:t>
      </w:r>
      <w:proofErr w:type="gramStart"/>
      <w:r w:rsidRPr="00032732">
        <w:rPr>
          <w:rFonts w:ascii="Gill Sans MT" w:hAnsi="Gill Sans MT"/>
          <w:b/>
          <w:sz w:val="22"/>
          <w:szCs w:val="22"/>
        </w:rPr>
        <w:t>22  School</w:t>
      </w:r>
      <w:proofErr w:type="gramEnd"/>
      <w:r w:rsidRPr="00032732">
        <w:rPr>
          <w:rFonts w:ascii="Gill Sans MT" w:hAnsi="Gill Sans MT"/>
          <w:b/>
          <w:sz w:val="22"/>
          <w:szCs w:val="22"/>
        </w:rPr>
        <w:t xml:space="preserve"> Effectiveness Cycle -Key Questions and Prep</w:t>
      </w:r>
    </w:p>
    <w:p w14:paraId="3209A5BC" w14:textId="3727E887" w:rsidR="00032732" w:rsidRPr="00032732" w:rsidRDefault="00032732" w:rsidP="005846D6">
      <w:pPr>
        <w:rPr>
          <w:rFonts w:ascii="Gill Sans MT" w:hAnsi="Gill Sans MT"/>
          <w:b/>
          <w:sz w:val="22"/>
          <w:szCs w:val="22"/>
        </w:rPr>
      </w:pPr>
    </w:p>
    <w:p w14:paraId="1110449C" w14:textId="77777777" w:rsidR="00032732" w:rsidRPr="00032732" w:rsidRDefault="00032732" w:rsidP="005846D6">
      <w:pPr>
        <w:rPr>
          <w:rFonts w:ascii="Gill Sans MT" w:hAnsi="Gill Sans MT"/>
          <w:sz w:val="22"/>
          <w:szCs w:val="22"/>
        </w:rPr>
      </w:pPr>
    </w:p>
    <w:tbl>
      <w:tblPr>
        <w:tblStyle w:val="TableGrid"/>
        <w:tblW w:w="15417" w:type="dxa"/>
        <w:tblLayout w:type="fixed"/>
        <w:tblLook w:val="04A0" w:firstRow="1" w:lastRow="0" w:firstColumn="1" w:lastColumn="0" w:noHBand="0" w:noVBand="1"/>
      </w:tblPr>
      <w:tblGrid>
        <w:gridCol w:w="988"/>
        <w:gridCol w:w="1247"/>
        <w:gridCol w:w="2835"/>
        <w:gridCol w:w="3543"/>
        <w:gridCol w:w="3119"/>
        <w:gridCol w:w="3685"/>
      </w:tblGrid>
      <w:tr w:rsidR="005846D6" w:rsidRPr="00032732" w14:paraId="71D90CD7" w14:textId="77777777" w:rsidTr="00634025">
        <w:tc>
          <w:tcPr>
            <w:tcW w:w="988" w:type="dxa"/>
            <w:shd w:val="clear" w:color="auto" w:fill="CCC0D9"/>
          </w:tcPr>
          <w:p w14:paraId="2F261E68"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Term </w:t>
            </w:r>
          </w:p>
        </w:tc>
        <w:tc>
          <w:tcPr>
            <w:tcW w:w="1247" w:type="dxa"/>
            <w:shd w:val="clear" w:color="auto" w:fill="CCC0D9"/>
          </w:tcPr>
          <w:p w14:paraId="646936AC"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Focus</w:t>
            </w:r>
          </w:p>
        </w:tc>
        <w:tc>
          <w:tcPr>
            <w:tcW w:w="2835" w:type="dxa"/>
            <w:shd w:val="clear" w:color="auto" w:fill="CCC0D9"/>
          </w:tcPr>
          <w:p w14:paraId="33635BD9"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Suggested key questions </w:t>
            </w:r>
          </w:p>
        </w:tc>
        <w:tc>
          <w:tcPr>
            <w:tcW w:w="3543" w:type="dxa"/>
            <w:shd w:val="clear" w:color="auto" w:fill="CCC0D9"/>
          </w:tcPr>
          <w:p w14:paraId="05C754E0"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Suggested activities  </w:t>
            </w:r>
          </w:p>
        </w:tc>
        <w:tc>
          <w:tcPr>
            <w:tcW w:w="3119" w:type="dxa"/>
            <w:shd w:val="clear" w:color="auto" w:fill="CCC0D9"/>
          </w:tcPr>
          <w:p w14:paraId="4B0FBBF6"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Central team prep and follow up</w:t>
            </w:r>
          </w:p>
        </w:tc>
        <w:tc>
          <w:tcPr>
            <w:tcW w:w="3685" w:type="dxa"/>
            <w:shd w:val="clear" w:color="auto" w:fill="CCC0D9"/>
          </w:tcPr>
          <w:p w14:paraId="35AABB1D"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School action</w:t>
            </w:r>
          </w:p>
        </w:tc>
      </w:tr>
      <w:tr w:rsidR="005846D6" w:rsidRPr="00032732" w14:paraId="0EC1884F" w14:textId="77777777" w:rsidTr="00634025">
        <w:trPr>
          <w:trHeight w:val="520"/>
        </w:trPr>
        <w:tc>
          <w:tcPr>
            <w:tcW w:w="988" w:type="dxa"/>
            <w:vMerge w:val="restart"/>
            <w:shd w:val="clear" w:color="auto" w:fill="CCC0D9"/>
          </w:tcPr>
          <w:p w14:paraId="2ECE94FC" w14:textId="77777777" w:rsidR="005846D6" w:rsidRPr="00032732" w:rsidRDefault="005846D6" w:rsidP="003C2C52">
            <w:pPr>
              <w:rPr>
                <w:rFonts w:ascii="Gill Sans MT" w:hAnsi="Gill Sans MT"/>
                <w:bCs/>
                <w:sz w:val="22"/>
                <w:szCs w:val="22"/>
              </w:rPr>
            </w:pPr>
            <w:r w:rsidRPr="00032732">
              <w:rPr>
                <w:rFonts w:ascii="Gill Sans MT" w:hAnsi="Gill Sans MT"/>
                <w:bCs/>
                <w:sz w:val="22"/>
                <w:szCs w:val="22"/>
              </w:rPr>
              <w:t>Autumn</w:t>
            </w:r>
          </w:p>
        </w:tc>
        <w:tc>
          <w:tcPr>
            <w:tcW w:w="1247" w:type="dxa"/>
          </w:tcPr>
          <w:p w14:paraId="46364B3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Pupil Progress</w:t>
            </w:r>
          </w:p>
          <w:p w14:paraId="2BF00AEB" w14:textId="77777777" w:rsidR="005846D6" w:rsidRPr="00032732" w:rsidRDefault="005846D6" w:rsidP="003C2C52">
            <w:pPr>
              <w:rPr>
                <w:rFonts w:ascii="Gill Sans MT" w:hAnsi="Gill Sans MT"/>
                <w:sz w:val="22"/>
                <w:szCs w:val="22"/>
              </w:rPr>
            </w:pPr>
          </w:p>
          <w:p w14:paraId="32DFAAF8" w14:textId="77777777" w:rsidR="005846D6" w:rsidRPr="00032732" w:rsidRDefault="005846D6" w:rsidP="003C2C52">
            <w:pPr>
              <w:rPr>
                <w:rFonts w:ascii="Gill Sans MT" w:hAnsi="Gill Sans MT"/>
                <w:sz w:val="22"/>
                <w:szCs w:val="22"/>
              </w:rPr>
            </w:pPr>
          </w:p>
          <w:p w14:paraId="49AEBE84" w14:textId="77777777" w:rsidR="005846D6" w:rsidRPr="00032732" w:rsidRDefault="005846D6" w:rsidP="003C2C52">
            <w:pPr>
              <w:rPr>
                <w:rFonts w:ascii="Gill Sans MT" w:hAnsi="Gill Sans MT"/>
                <w:sz w:val="22"/>
                <w:szCs w:val="22"/>
              </w:rPr>
            </w:pPr>
          </w:p>
        </w:tc>
        <w:tc>
          <w:tcPr>
            <w:tcW w:w="2835" w:type="dxa"/>
          </w:tcPr>
          <w:p w14:paraId="4FCFA04C" w14:textId="61461D64"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How well are pupils </w:t>
            </w:r>
            <w:r w:rsidR="00EF2D80" w:rsidRPr="00032732">
              <w:rPr>
                <w:rFonts w:ascii="Gill Sans MT" w:hAnsi="Gill Sans MT"/>
                <w:sz w:val="22"/>
                <w:szCs w:val="22"/>
              </w:rPr>
              <w:t>doing?</w:t>
            </w:r>
            <w:r w:rsidRPr="00032732">
              <w:rPr>
                <w:rFonts w:ascii="Gill Sans MT" w:hAnsi="Gill Sans MT"/>
                <w:sz w:val="22"/>
                <w:szCs w:val="22"/>
              </w:rPr>
              <w:t xml:space="preserve"> Include </w:t>
            </w:r>
            <w:r w:rsidR="00EF2D80" w:rsidRPr="00032732">
              <w:rPr>
                <w:rFonts w:ascii="Gill Sans MT" w:hAnsi="Gill Sans MT"/>
                <w:sz w:val="22"/>
                <w:szCs w:val="22"/>
              </w:rPr>
              <w:t>groups?</w:t>
            </w:r>
            <w:r w:rsidRPr="00032732">
              <w:rPr>
                <w:rFonts w:ascii="Gill Sans MT" w:hAnsi="Gill Sans MT"/>
                <w:sz w:val="22"/>
                <w:szCs w:val="22"/>
              </w:rPr>
              <w:t xml:space="preserve">  </w:t>
            </w:r>
          </w:p>
          <w:p w14:paraId="6B457559" w14:textId="2BF00A48"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Any variations? </w:t>
            </w:r>
            <w:r w:rsidR="00EF2D80" w:rsidRPr="00032732">
              <w:rPr>
                <w:rFonts w:ascii="Gill Sans MT" w:hAnsi="Gill Sans MT"/>
                <w:sz w:val="22"/>
                <w:szCs w:val="22"/>
              </w:rPr>
              <w:t>Trends?</w:t>
            </w:r>
            <w:r w:rsidRPr="00032732">
              <w:rPr>
                <w:rFonts w:ascii="Gill Sans MT" w:hAnsi="Gill Sans MT"/>
                <w:sz w:val="22"/>
                <w:szCs w:val="22"/>
              </w:rPr>
              <w:t xml:space="preserve"> Impact of </w:t>
            </w:r>
            <w:r w:rsidR="00EF2D80" w:rsidRPr="00032732">
              <w:rPr>
                <w:rFonts w:ascii="Gill Sans MT" w:hAnsi="Gill Sans MT"/>
                <w:sz w:val="22"/>
                <w:szCs w:val="22"/>
              </w:rPr>
              <w:t>Covid?</w:t>
            </w:r>
            <w:r w:rsidRPr="00032732">
              <w:rPr>
                <w:rFonts w:ascii="Gill Sans MT" w:hAnsi="Gill Sans MT"/>
                <w:sz w:val="22"/>
                <w:szCs w:val="22"/>
              </w:rPr>
              <w:t xml:space="preserve"> </w:t>
            </w:r>
          </w:p>
          <w:p w14:paraId="62B3CD31" w14:textId="707B4DD5"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How are leaders using their ring-fenced monies PP and Catch-up Curriculum to accelerate progress and close </w:t>
            </w:r>
            <w:r w:rsidR="00EF2D80" w:rsidRPr="00032732">
              <w:rPr>
                <w:rFonts w:ascii="Gill Sans MT" w:hAnsi="Gill Sans MT"/>
                <w:sz w:val="22"/>
                <w:szCs w:val="22"/>
              </w:rPr>
              <w:t>gaps?</w:t>
            </w:r>
            <w:r w:rsidRPr="00032732">
              <w:rPr>
                <w:rFonts w:ascii="Gill Sans MT" w:hAnsi="Gill Sans MT"/>
                <w:sz w:val="22"/>
                <w:szCs w:val="22"/>
              </w:rPr>
              <w:t xml:space="preserve"> Is this being directed at the pupils who most need </w:t>
            </w:r>
            <w:r w:rsidR="00EF2D80" w:rsidRPr="00032732">
              <w:rPr>
                <w:rFonts w:ascii="Gill Sans MT" w:hAnsi="Gill Sans MT"/>
                <w:sz w:val="22"/>
                <w:szCs w:val="22"/>
              </w:rPr>
              <w:t>it?</w:t>
            </w:r>
          </w:p>
          <w:p w14:paraId="26D3C65D"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How are leaders prioritising Key issues in their SDP?</w:t>
            </w:r>
          </w:p>
          <w:p w14:paraId="256DB767" w14:textId="3F5CD58E" w:rsidR="005846D6" w:rsidRPr="00032732" w:rsidRDefault="005846D6" w:rsidP="003C2C52">
            <w:pPr>
              <w:rPr>
                <w:rFonts w:ascii="Gill Sans MT" w:hAnsi="Gill Sans MT"/>
                <w:sz w:val="22"/>
                <w:szCs w:val="22"/>
              </w:rPr>
            </w:pPr>
            <w:r w:rsidRPr="00032732">
              <w:rPr>
                <w:rFonts w:ascii="Gill Sans MT" w:hAnsi="Gill Sans MT"/>
                <w:sz w:val="22"/>
                <w:szCs w:val="22"/>
              </w:rPr>
              <w:t xml:space="preserve">Teachers </w:t>
            </w:r>
            <w:r w:rsidR="00EF2D80" w:rsidRPr="00032732">
              <w:rPr>
                <w:rFonts w:ascii="Gill Sans MT" w:hAnsi="Gill Sans MT"/>
                <w:sz w:val="22"/>
                <w:szCs w:val="22"/>
              </w:rPr>
              <w:t>PM?</w:t>
            </w:r>
            <w:r w:rsidRPr="00032732">
              <w:rPr>
                <w:rFonts w:ascii="Gill Sans MT" w:hAnsi="Gill Sans MT"/>
                <w:sz w:val="22"/>
                <w:szCs w:val="22"/>
              </w:rPr>
              <w:t xml:space="preserve">  </w:t>
            </w:r>
          </w:p>
        </w:tc>
        <w:tc>
          <w:tcPr>
            <w:tcW w:w="3543" w:type="dxa"/>
          </w:tcPr>
          <w:p w14:paraId="7D21A72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Discussion with leaders compare with previous history and one page data sheet for school. </w:t>
            </w:r>
          </w:p>
          <w:p w14:paraId="0F179BD5" w14:textId="77777777" w:rsidR="005846D6" w:rsidRPr="00032732" w:rsidRDefault="005846D6" w:rsidP="003C2C52">
            <w:pPr>
              <w:rPr>
                <w:rFonts w:ascii="Gill Sans MT" w:hAnsi="Gill Sans MT"/>
                <w:sz w:val="22"/>
                <w:szCs w:val="22"/>
              </w:rPr>
            </w:pPr>
          </w:p>
          <w:p w14:paraId="17C1E145" w14:textId="1F00B9E7" w:rsidR="005846D6" w:rsidRPr="00032732" w:rsidRDefault="005846D6" w:rsidP="003C2C52">
            <w:pPr>
              <w:rPr>
                <w:rFonts w:ascii="Gill Sans MT" w:hAnsi="Gill Sans MT"/>
                <w:sz w:val="22"/>
                <w:szCs w:val="22"/>
              </w:rPr>
            </w:pPr>
            <w:r w:rsidRPr="00032732">
              <w:rPr>
                <w:rFonts w:ascii="Gill Sans MT" w:hAnsi="Gill Sans MT"/>
                <w:sz w:val="22"/>
                <w:szCs w:val="22"/>
              </w:rPr>
              <w:t>Check schools impact strategy for Covid, PP and Sports Premium is it compliant with DFE /</w:t>
            </w:r>
            <w:r w:rsidR="00EF2D80" w:rsidRPr="00032732">
              <w:rPr>
                <w:rFonts w:ascii="Gill Sans MT" w:hAnsi="Gill Sans MT"/>
                <w:sz w:val="22"/>
                <w:szCs w:val="22"/>
              </w:rPr>
              <w:t>Trust expectations</w:t>
            </w:r>
            <w:r w:rsidRPr="00032732">
              <w:rPr>
                <w:rFonts w:ascii="Gill Sans MT" w:hAnsi="Gill Sans MT"/>
                <w:sz w:val="22"/>
                <w:szCs w:val="22"/>
              </w:rPr>
              <w:t xml:space="preserve">. </w:t>
            </w:r>
          </w:p>
          <w:p w14:paraId="03EBD1F6" w14:textId="77777777" w:rsidR="005846D6" w:rsidRPr="00032732" w:rsidRDefault="005846D6" w:rsidP="003C2C52">
            <w:pPr>
              <w:rPr>
                <w:rFonts w:ascii="Gill Sans MT" w:hAnsi="Gill Sans MT"/>
                <w:sz w:val="22"/>
                <w:szCs w:val="22"/>
              </w:rPr>
            </w:pPr>
          </w:p>
          <w:p w14:paraId="08E27F32" w14:textId="3862C5BD" w:rsidR="005846D6" w:rsidRPr="00032732" w:rsidRDefault="005846D6" w:rsidP="003C2C52">
            <w:pPr>
              <w:rPr>
                <w:rFonts w:ascii="Gill Sans MT" w:hAnsi="Gill Sans MT"/>
                <w:sz w:val="22"/>
                <w:szCs w:val="22"/>
              </w:rPr>
            </w:pPr>
            <w:r w:rsidRPr="00032732">
              <w:rPr>
                <w:rFonts w:ascii="Gill Sans MT" w:hAnsi="Gill Sans MT"/>
                <w:sz w:val="22"/>
                <w:szCs w:val="22"/>
              </w:rPr>
              <w:t>Review with leaders the SDP/RAP</w:t>
            </w:r>
            <w:r w:rsidR="00EF2D80" w:rsidRPr="00032732">
              <w:rPr>
                <w:rFonts w:ascii="Gill Sans MT" w:hAnsi="Gill Sans MT"/>
                <w:sz w:val="22"/>
                <w:szCs w:val="22"/>
              </w:rPr>
              <w:t>/ - does</w:t>
            </w:r>
            <w:r w:rsidRPr="00032732">
              <w:rPr>
                <w:rFonts w:ascii="Gill Sans MT" w:hAnsi="Gill Sans MT"/>
                <w:sz w:val="22"/>
                <w:szCs w:val="22"/>
              </w:rPr>
              <w:t xml:space="preserve"> it include the key issues identified from </w:t>
            </w:r>
            <w:r w:rsidR="00EF2D80" w:rsidRPr="00032732">
              <w:rPr>
                <w:rFonts w:ascii="Gill Sans MT" w:hAnsi="Gill Sans MT"/>
                <w:sz w:val="22"/>
                <w:szCs w:val="22"/>
              </w:rPr>
              <w:t>data?</w:t>
            </w:r>
            <w:r w:rsidRPr="00032732">
              <w:rPr>
                <w:rFonts w:ascii="Gill Sans MT" w:hAnsi="Gill Sans MT"/>
                <w:sz w:val="22"/>
                <w:szCs w:val="22"/>
              </w:rPr>
              <w:t xml:space="preserve"> </w:t>
            </w:r>
          </w:p>
          <w:p w14:paraId="743656CF" w14:textId="77777777" w:rsidR="005846D6" w:rsidRPr="00032732" w:rsidRDefault="005846D6" w:rsidP="003C2C52">
            <w:pPr>
              <w:rPr>
                <w:rFonts w:ascii="Gill Sans MT" w:hAnsi="Gill Sans MT"/>
                <w:sz w:val="22"/>
                <w:szCs w:val="22"/>
              </w:rPr>
            </w:pPr>
          </w:p>
          <w:p w14:paraId="63AD457F"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Review of the SEF with leaders.</w:t>
            </w:r>
          </w:p>
        </w:tc>
        <w:tc>
          <w:tcPr>
            <w:tcW w:w="3119" w:type="dxa"/>
          </w:tcPr>
          <w:p w14:paraId="0950148C"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3-year trend</w:t>
            </w:r>
          </w:p>
          <w:p w14:paraId="6030F88D" w14:textId="44E729A8" w:rsidR="005846D6" w:rsidRPr="00032732" w:rsidRDefault="005846D6" w:rsidP="003C2C52">
            <w:pPr>
              <w:rPr>
                <w:rFonts w:ascii="Gill Sans MT" w:hAnsi="Gill Sans MT"/>
                <w:sz w:val="22"/>
                <w:szCs w:val="22"/>
              </w:rPr>
            </w:pPr>
            <w:r w:rsidRPr="00032732">
              <w:rPr>
                <w:rFonts w:ascii="Gill Sans MT" w:hAnsi="Gill Sans MT"/>
                <w:sz w:val="22"/>
                <w:szCs w:val="22"/>
              </w:rPr>
              <w:t xml:space="preserve">Last year’s </w:t>
            </w:r>
            <w:r w:rsidR="00EF2D80" w:rsidRPr="00032732">
              <w:rPr>
                <w:rFonts w:ascii="Gill Sans MT" w:hAnsi="Gill Sans MT"/>
                <w:sz w:val="22"/>
                <w:szCs w:val="22"/>
              </w:rPr>
              <w:t xml:space="preserve">data </w:t>
            </w:r>
            <w:proofErr w:type="gramStart"/>
            <w:r w:rsidR="00EF2D80" w:rsidRPr="00032732">
              <w:rPr>
                <w:rFonts w:ascii="Gill Sans MT" w:hAnsi="Gill Sans MT"/>
                <w:sz w:val="22"/>
                <w:szCs w:val="22"/>
              </w:rPr>
              <w:t>-</w:t>
            </w:r>
            <w:r w:rsidRPr="00032732">
              <w:rPr>
                <w:rFonts w:ascii="Gill Sans MT" w:hAnsi="Gill Sans MT"/>
                <w:sz w:val="22"/>
                <w:szCs w:val="22"/>
              </w:rPr>
              <w:t xml:space="preserve">  check</w:t>
            </w:r>
            <w:proofErr w:type="gramEnd"/>
            <w:r w:rsidRPr="00032732">
              <w:rPr>
                <w:rFonts w:ascii="Gill Sans MT" w:hAnsi="Gill Sans MT"/>
                <w:sz w:val="22"/>
                <w:szCs w:val="22"/>
              </w:rPr>
              <w:t xml:space="preserve"> impact of Covid. </w:t>
            </w:r>
          </w:p>
          <w:p w14:paraId="51BC342E" w14:textId="68CEDE7B"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Website check impact strategy and Annual SEND reports on </w:t>
            </w:r>
            <w:r w:rsidR="00EF2D80" w:rsidRPr="00032732">
              <w:rPr>
                <w:rFonts w:ascii="Gill Sans MT" w:hAnsi="Gill Sans MT"/>
                <w:sz w:val="22"/>
                <w:szCs w:val="22"/>
              </w:rPr>
              <w:t>website?</w:t>
            </w:r>
            <w:r w:rsidRPr="00032732">
              <w:rPr>
                <w:rFonts w:ascii="Gill Sans MT" w:hAnsi="Gill Sans MT"/>
                <w:sz w:val="22"/>
                <w:szCs w:val="22"/>
              </w:rPr>
              <w:t xml:space="preserve"> </w:t>
            </w:r>
          </w:p>
          <w:p w14:paraId="3C2AA553"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timetable for the session. </w:t>
            </w:r>
          </w:p>
          <w:p w14:paraId="4B15281C" w14:textId="77777777" w:rsidR="005846D6" w:rsidRPr="00032732" w:rsidRDefault="005846D6" w:rsidP="003C2C52">
            <w:pPr>
              <w:rPr>
                <w:rFonts w:ascii="Gill Sans MT" w:hAnsi="Gill Sans MT"/>
                <w:sz w:val="22"/>
                <w:szCs w:val="22"/>
              </w:rPr>
            </w:pPr>
          </w:p>
          <w:p w14:paraId="05B0948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Review SEF and SDP.</w:t>
            </w:r>
          </w:p>
          <w:p w14:paraId="623F27D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Note of Visit within 5 working days. </w:t>
            </w:r>
          </w:p>
          <w:p w14:paraId="2BE8DF77" w14:textId="77777777" w:rsidR="005846D6" w:rsidRPr="00032732" w:rsidRDefault="005846D6" w:rsidP="003C2C52">
            <w:pPr>
              <w:rPr>
                <w:rFonts w:ascii="Gill Sans MT" w:hAnsi="Gill Sans MT"/>
                <w:sz w:val="22"/>
                <w:szCs w:val="22"/>
              </w:rPr>
            </w:pPr>
          </w:p>
          <w:p w14:paraId="1FD1A91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Agreed note of visit post factual accuracy check sent for wider circulation and stored in the shared drive. </w:t>
            </w:r>
          </w:p>
        </w:tc>
        <w:tc>
          <w:tcPr>
            <w:tcW w:w="3685" w:type="dxa"/>
          </w:tcPr>
          <w:p w14:paraId="49503DB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Prior discussion with SLT to identify groups, trends leaders are worried about and key challenges for the school. Impact of EYFS baseline.</w:t>
            </w:r>
          </w:p>
          <w:p w14:paraId="265D0421" w14:textId="77777777" w:rsidR="005846D6" w:rsidRPr="00032732" w:rsidRDefault="005846D6" w:rsidP="003C2C52">
            <w:pPr>
              <w:rPr>
                <w:rFonts w:ascii="Gill Sans MT" w:hAnsi="Gill Sans MT"/>
                <w:sz w:val="22"/>
                <w:szCs w:val="22"/>
              </w:rPr>
            </w:pPr>
          </w:p>
          <w:p w14:paraId="59742D9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Get Impact statements for PP, Catch-up, Sport’s premium and SEND annual report ready to share. </w:t>
            </w:r>
          </w:p>
          <w:p w14:paraId="5906F91D" w14:textId="77777777" w:rsidR="005846D6" w:rsidRPr="00032732" w:rsidRDefault="005846D6" w:rsidP="003C2C52">
            <w:pPr>
              <w:rPr>
                <w:rFonts w:ascii="Gill Sans MT" w:hAnsi="Gill Sans MT"/>
                <w:sz w:val="22"/>
                <w:szCs w:val="22"/>
              </w:rPr>
            </w:pPr>
          </w:p>
          <w:p w14:paraId="7B8FAAE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SEF/SDP to share with DCEO.</w:t>
            </w:r>
          </w:p>
          <w:p w14:paraId="519BF978" w14:textId="77777777" w:rsidR="005846D6" w:rsidRPr="00032732" w:rsidRDefault="005846D6" w:rsidP="003C2C52">
            <w:pPr>
              <w:rPr>
                <w:rFonts w:ascii="Gill Sans MT" w:hAnsi="Gill Sans MT"/>
                <w:sz w:val="22"/>
                <w:szCs w:val="22"/>
              </w:rPr>
            </w:pPr>
          </w:p>
          <w:p w14:paraId="67BE482F" w14:textId="75F463B3"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w:t>
            </w:r>
            <w:r w:rsidR="00EF2D80" w:rsidRPr="00032732">
              <w:rPr>
                <w:rFonts w:ascii="Gill Sans MT" w:hAnsi="Gill Sans MT"/>
                <w:sz w:val="22"/>
                <w:szCs w:val="22"/>
              </w:rPr>
              <w:t>NOV to</w:t>
            </w:r>
            <w:r w:rsidRPr="00032732">
              <w:rPr>
                <w:rFonts w:ascii="Gill Sans MT" w:hAnsi="Gill Sans MT"/>
                <w:sz w:val="22"/>
                <w:szCs w:val="22"/>
              </w:rPr>
              <w:t xml:space="preserve"> check factual inaccuracies within 5 working day and then share finished copy with FGB. </w:t>
            </w:r>
          </w:p>
          <w:p w14:paraId="09E419E1" w14:textId="77777777" w:rsidR="005846D6" w:rsidRPr="00032732" w:rsidRDefault="005846D6" w:rsidP="003C2C52">
            <w:pPr>
              <w:rPr>
                <w:rFonts w:ascii="Gill Sans MT" w:hAnsi="Gill Sans MT"/>
                <w:sz w:val="22"/>
                <w:szCs w:val="22"/>
              </w:rPr>
            </w:pPr>
          </w:p>
        </w:tc>
      </w:tr>
      <w:tr w:rsidR="005846D6" w:rsidRPr="00032732" w14:paraId="6993FA4A" w14:textId="77777777" w:rsidTr="00634025">
        <w:trPr>
          <w:trHeight w:val="520"/>
        </w:trPr>
        <w:tc>
          <w:tcPr>
            <w:tcW w:w="988" w:type="dxa"/>
            <w:vMerge/>
            <w:shd w:val="clear" w:color="auto" w:fill="CCC0D9"/>
          </w:tcPr>
          <w:p w14:paraId="319701B0" w14:textId="77777777" w:rsidR="005846D6" w:rsidRPr="00032732" w:rsidRDefault="005846D6" w:rsidP="003C2C52">
            <w:pPr>
              <w:rPr>
                <w:rFonts w:ascii="Gill Sans MT" w:hAnsi="Gill Sans MT"/>
                <w:bCs/>
                <w:sz w:val="22"/>
                <w:szCs w:val="22"/>
              </w:rPr>
            </w:pPr>
          </w:p>
        </w:tc>
        <w:tc>
          <w:tcPr>
            <w:tcW w:w="1247" w:type="dxa"/>
          </w:tcPr>
          <w:p w14:paraId="09287F4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QE</w:t>
            </w:r>
          </w:p>
        </w:tc>
        <w:tc>
          <w:tcPr>
            <w:tcW w:w="2835" w:type="dxa"/>
          </w:tcPr>
          <w:p w14:paraId="71A68A92" w14:textId="7979E7B8"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Check leaders’ intent for their core </w:t>
            </w:r>
            <w:r w:rsidR="00EF2D80" w:rsidRPr="00032732">
              <w:rPr>
                <w:rFonts w:ascii="Gill Sans MT" w:hAnsi="Gill Sans MT"/>
                <w:sz w:val="22"/>
                <w:szCs w:val="22"/>
              </w:rPr>
              <w:t>curriculum?</w:t>
            </w:r>
            <w:r w:rsidRPr="00032732">
              <w:rPr>
                <w:rFonts w:ascii="Gill Sans MT" w:hAnsi="Gill Sans MT"/>
                <w:sz w:val="22"/>
                <w:szCs w:val="22"/>
              </w:rPr>
              <w:t xml:space="preserve">  Is this a curriculum for </w:t>
            </w:r>
            <w:r w:rsidR="00EF2D80" w:rsidRPr="00032732">
              <w:rPr>
                <w:rFonts w:ascii="Gill Sans MT" w:hAnsi="Gill Sans MT"/>
                <w:sz w:val="22"/>
                <w:szCs w:val="22"/>
              </w:rPr>
              <w:t>all?</w:t>
            </w:r>
            <w:r w:rsidRPr="00032732">
              <w:rPr>
                <w:rFonts w:ascii="Gill Sans MT" w:hAnsi="Gill Sans MT"/>
                <w:sz w:val="22"/>
                <w:szCs w:val="22"/>
              </w:rPr>
              <w:t xml:space="preserve">  </w:t>
            </w:r>
            <w:r w:rsidR="00EF2D80" w:rsidRPr="00032732">
              <w:rPr>
                <w:rFonts w:ascii="Gill Sans MT" w:hAnsi="Gill Sans MT"/>
                <w:sz w:val="22"/>
                <w:szCs w:val="22"/>
              </w:rPr>
              <w:t>SEND?</w:t>
            </w:r>
            <w:r w:rsidRPr="00032732">
              <w:rPr>
                <w:rFonts w:ascii="Gill Sans MT" w:hAnsi="Gill Sans MT"/>
                <w:sz w:val="22"/>
                <w:szCs w:val="22"/>
              </w:rPr>
              <w:t xml:space="preserve"> </w:t>
            </w:r>
          </w:p>
          <w:p w14:paraId="1D1EF87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Is it coherently sequenced from EYFS to Year 6?    </w:t>
            </w:r>
          </w:p>
          <w:p w14:paraId="482E45E5" w14:textId="38EAB801"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Does the curriculum enable pupils to know and remember </w:t>
            </w:r>
            <w:r w:rsidR="00EF2D80" w:rsidRPr="00032732">
              <w:rPr>
                <w:rFonts w:ascii="Gill Sans MT" w:hAnsi="Gill Sans MT"/>
                <w:sz w:val="22"/>
                <w:szCs w:val="22"/>
              </w:rPr>
              <w:t>more?</w:t>
            </w:r>
            <w:r w:rsidRPr="00032732">
              <w:rPr>
                <w:rFonts w:ascii="Gill Sans MT" w:hAnsi="Gill Sans MT"/>
                <w:sz w:val="22"/>
                <w:szCs w:val="22"/>
              </w:rPr>
              <w:t xml:space="preserve"> </w:t>
            </w:r>
          </w:p>
          <w:p w14:paraId="323C2E2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What is the impact of CPD for staff? </w:t>
            </w:r>
          </w:p>
        </w:tc>
        <w:tc>
          <w:tcPr>
            <w:tcW w:w="3543" w:type="dxa"/>
          </w:tcPr>
          <w:p w14:paraId="49C40881" w14:textId="77120C4C"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Deep Dive </w:t>
            </w:r>
            <w:r w:rsidR="00EF2D80" w:rsidRPr="00032732">
              <w:rPr>
                <w:rFonts w:ascii="Gill Sans MT" w:hAnsi="Gill Sans MT"/>
                <w:sz w:val="22"/>
                <w:szCs w:val="22"/>
              </w:rPr>
              <w:t>activities:</w:t>
            </w:r>
            <w:r w:rsidRPr="00032732">
              <w:rPr>
                <w:rFonts w:ascii="Gill Sans MT" w:hAnsi="Gill Sans MT"/>
                <w:sz w:val="22"/>
                <w:szCs w:val="22"/>
              </w:rPr>
              <w:t xml:space="preserve"> meeting leaders, lesson walk, work scrutiny, teacher, and pupil voice.</w:t>
            </w:r>
          </w:p>
        </w:tc>
        <w:tc>
          <w:tcPr>
            <w:tcW w:w="3119" w:type="dxa"/>
          </w:tcPr>
          <w:p w14:paraId="00871163"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of previous NOV and key actions for these core areas. </w:t>
            </w:r>
          </w:p>
          <w:p w14:paraId="58B2B23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of Website – check statements for curriculum. </w:t>
            </w:r>
          </w:p>
          <w:p w14:paraId="5A6CE5F7" w14:textId="77777777" w:rsidR="005846D6" w:rsidRPr="00032732" w:rsidRDefault="005846D6" w:rsidP="003C2C52">
            <w:pPr>
              <w:rPr>
                <w:rFonts w:ascii="Gill Sans MT" w:hAnsi="Gill Sans MT"/>
                <w:sz w:val="22"/>
                <w:szCs w:val="22"/>
              </w:rPr>
            </w:pPr>
          </w:p>
          <w:p w14:paraId="1EBF1A3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timetable for day</w:t>
            </w:r>
          </w:p>
          <w:p w14:paraId="245C54AB" w14:textId="77777777" w:rsidR="005846D6" w:rsidRPr="00032732" w:rsidRDefault="005846D6" w:rsidP="003C2C52">
            <w:pPr>
              <w:rPr>
                <w:rFonts w:ascii="Gill Sans MT" w:hAnsi="Gill Sans MT"/>
                <w:sz w:val="22"/>
                <w:szCs w:val="22"/>
              </w:rPr>
            </w:pPr>
          </w:p>
          <w:p w14:paraId="0528E49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Note of visit within 5 working days.</w:t>
            </w:r>
          </w:p>
          <w:p w14:paraId="0CD523E2" w14:textId="77777777" w:rsidR="005846D6" w:rsidRPr="00032732" w:rsidRDefault="005846D6" w:rsidP="003C2C52">
            <w:pPr>
              <w:rPr>
                <w:rFonts w:ascii="Gill Sans MT" w:hAnsi="Gill Sans MT"/>
                <w:sz w:val="22"/>
                <w:szCs w:val="22"/>
              </w:rPr>
            </w:pPr>
          </w:p>
          <w:p w14:paraId="67CE581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Agreed note of visit post factual accuracy check sent for wider circulation and stored in the shared drive</w:t>
            </w:r>
          </w:p>
        </w:tc>
        <w:tc>
          <w:tcPr>
            <w:tcW w:w="3685" w:type="dxa"/>
          </w:tcPr>
          <w:p w14:paraId="72162CA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timetable with QAL and kye staff are released as needed.</w:t>
            </w:r>
          </w:p>
          <w:p w14:paraId="57BC6C71" w14:textId="77777777" w:rsidR="005846D6" w:rsidRPr="00032732" w:rsidRDefault="005846D6" w:rsidP="003C2C52">
            <w:pPr>
              <w:rPr>
                <w:rFonts w:ascii="Gill Sans MT" w:hAnsi="Gill Sans MT"/>
                <w:sz w:val="22"/>
                <w:szCs w:val="22"/>
              </w:rPr>
            </w:pPr>
          </w:p>
          <w:p w14:paraId="7299207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Long term plans, and any other documents are available and ready to share. </w:t>
            </w:r>
          </w:p>
          <w:p w14:paraId="777F40E8" w14:textId="77777777" w:rsidR="005846D6" w:rsidRPr="00032732" w:rsidRDefault="005846D6" w:rsidP="003C2C52">
            <w:pPr>
              <w:rPr>
                <w:rFonts w:ascii="Gill Sans MT" w:hAnsi="Gill Sans MT"/>
                <w:sz w:val="22"/>
                <w:szCs w:val="22"/>
              </w:rPr>
            </w:pPr>
          </w:p>
          <w:p w14:paraId="67E9EFCD"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actions from previous visits. </w:t>
            </w:r>
          </w:p>
          <w:p w14:paraId="14A17E7E" w14:textId="77777777" w:rsidR="005846D6" w:rsidRPr="00032732" w:rsidRDefault="005846D6" w:rsidP="003C2C52">
            <w:pPr>
              <w:rPr>
                <w:rFonts w:ascii="Gill Sans MT" w:hAnsi="Gill Sans MT"/>
                <w:sz w:val="22"/>
                <w:szCs w:val="22"/>
              </w:rPr>
            </w:pPr>
          </w:p>
          <w:p w14:paraId="127E5449" w14:textId="1EED34B2"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w:t>
            </w:r>
            <w:r w:rsidR="00EF2D80" w:rsidRPr="00032732">
              <w:rPr>
                <w:rFonts w:ascii="Gill Sans MT" w:hAnsi="Gill Sans MT"/>
                <w:sz w:val="22"/>
                <w:szCs w:val="22"/>
              </w:rPr>
              <w:t>NOV to</w:t>
            </w:r>
            <w:r w:rsidRPr="00032732">
              <w:rPr>
                <w:rFonts w:ascii="Gill Sans MT" w:hAnsi="Gill Sans MT"/>
                <w:sz w:val="22"/>
                <w:szCs w:val="22"/>
              </w:rPr>
              <w:t xml:space="preserve"> check factual inaccuracies within 5 working day and then share finished copy with FGB. </w:t>
            </w:r>
          </w:p>
          <w:p w14:paraId="137423F4" w14:textId="77777777" w:rsidR="005846D6" w:rsidRPr="00032732" w:rsidRDefault="005846D6" w:rsidP="003C2C52">
            <w:pPr>
              <w:rPr>
                <w:rFonts w:ascii="Gill Sans MT" w:hAnsi="Gill Sans MT"/>
                <w:sz w:val="22"/>
                <w:szCs w:val="22"/>
              </w:rPr>
            </w:pPr>
          </w:p>
        </w:tc>
      </w:tr>
      <w:tr w:rsidR="005846D6" w:rsidRPr="00032732" w14:paraId="1749AF0C" w14:textId="77777777" w:rsidTr="00634025">
        <w:trPr>
          <w:trHeight w:val="520"/>
        </w:trPr>
        <w:tc>
          <w:tcPr>
            <w:tcW w:w="988" w:type="dxa"/>
            <w:vMerge/>
            <w:shd w:val="clear" w:color="auto" w:fill="CCC0D9"/>
          </w:tcPr>
          <w:p w14:paraId="6CF5E0FE" w14:textId="77777777" w:rsidR="005846D6" w:rsidRPr="00032732" w:rsidRDefault="005846D6" w:rsidP="003C2C52">
            <w:pPr>
              <w:rPr>
                <w:rFonts w:ascii="Gill Sans MT" w:hAnsi="Gill Sans MT"/>
                <w:bCs/>
                <w:sz w:val="22"/>
                <w:szCs w:val="22"/>
              </w:rPr>
            </w:pPr>
          </w:p>
        </w:tc>
        <w:tc>
          <w:tcPr>
            <w:tcW w:w="1247" w:type="dxa"/>
          </w:tcPr>
          <w:p w14:paraId="2FC550A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SIL day</w:t>
            </w:r>
          </w:p>
        </w:tc>
        <w:tc>
          <w:tcPr>
            <w:tcW w:w="2835" w:type="dxa"/>
          </w:tcPr>
          <w:p w14:paraId="3FB3211B" w14:textId="5FE90A3D"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What are the schools’ improvement </w:t>
            </w:r>
            <w:r w:rsidR="00EF2D80" w:rsidRPr="00032732">
              <w:rPr>
                <w:rFonts w:ascii="Gill Sans MT" w:hAnsi="Gill Sans MT"/>
                <w:sz w:val="22"/>
                <w:szCs w:val="22"/>
              </w:rPr>
              <w:t>priorities?</w:t>
            </w:r>
            <w:r w:rsidRPr="00032732">
              <w:rPr>
                <w:rFonts w:ascii="Gill Sans MT" w:hAnsi="Gill Sans MT"/>
                <w:sz w:val="22"/>
                <w:szCs w:val="22"/>
              </w:rPr>
              <w:t xml:space="preserve"> What actions have leaders put in place to address </w:t>
            </w:r>
            <w:r w:rsidR="00EF2D80" w:rsidRPr="00032732">
              <w:rPr>
                <w:rFonts w:ascii="Gill Sans MT" w:hAnsi="Gill Sans MT"/>
                <w:sz w:val="22"/>
                <w:szCs w:val="22"/>
              </w:rPr>
              <w:t>these?</w:t>
            </w:r>
            <w:r w:rsidRPr="00032732">
              <w:rPr>
                <w:rFonts w:ascii="Gill Sans MT" w:hAnsi="Gill Sans MT"/>
                <w:sz w:val="22"/>
                <w:szCs w:val="22"/>
              </w:rPr>
              <w:t xml:space="preserve"> </w:t>
            </w:r>
          </w:p>
        </w:tc>
        <w:tc>
          <w:tcPr>
            <w:tcW w:w="3543" w:type="dxa"/>
          </w:tcPr>
          <w:p w14:paraId="5609E2DF"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Could include any of these or additional support as required. </w:t>
            </w:r>
          </w:p>
          <w:p w14:paraId="54516B96" w14:textId="77777777" w:rsidR="005846D6" w:rsidRPr="00032732" w:rsidRDefault="005846D6" w:rsidP="003C2C52">
            <w:pPr>
              <w:rPr>
                <w:rFonts w:ascii="Gill Sans MT" w:hAnsi="Gill Sans MT"/>
                <w:sz w:val="22"/>
                <w:szCs w:val="22"/>
              </w:rPr>
            </w:pPr>
          </w:p>
          <w:p w14:paraId="52994CE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Work sampling with books and TT</w:t>
            </w:r>
          </w:p>
          <w:p w14:paraId="5E274973"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Moderation activities with teachers</w:t>
            </w:r>
          </w:p>
          <w:p w14:paraId="2439A85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Observations</w:t>
            </w:r>
          </w:p>
          <w:p w14:paraId="52FB7967" w14:textId="06DF48C1" w:rsidR="005846D6" w:rsidRPr="00032732" w:rsidRDefault="005846D6" w:rsidP="003C2C52">
            <w:pPr>
              <w:rPr>
                <w:rFonts w:ascii="Gill Sans MT" w:hAnsi="Gill Sans MT"/>
                <w:sz w:val="22"/>
                <w:szCs w:val="22"/>
              </w:rPr>
            </w:pPr>
            <w:r w:rsidRPr="00032732">
              <w:rPr>
                <w:rFonts w:ascii="Gill Sans MT" w:hAnsi="Gill Sans MT"/>
                <w:sz w:val="22"/>
                <w:szCs w:val="22"/>
              </w:rPr>
              <w:t xml:space="preserve">Support for middle leaders, including how to use </w:t>
            </w:r>
            <w:r w:rsidR="00EF2D80" w:rsidRPr="00032732">
              <w:rPr>
                <w:rFonts w:ascii="Gill Sans MT" w:hAnsi="Gill Sans MT"/>
                <w:sz w:val="22"/>
                <w:szCs w:val="22"/>
              </w:rPr>
              <w:t>data?</w:t>
            </w:r>
          </w:p>
          <w:p w14:paraId="146D4AEC"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Focussed activities to identify impact of school’s provisions for specific groups PP/SEN/HAP’s etc…</w:t>
            </w:r>
          </w:p>
          <w:p w14:paraId="3FE005CB" w14:textId="19E3F998"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new EYFS framework so </w:t>
            </w:r>
            <w:r w:rsidR="00EF2D80" w:rsidRPr="00032732">
              <w:rPr>
                <w:rFonts w:ascii="Gill Sans MT" w:hAnsi="Gill Sans MT"/>
                <w:sz w:val="22"/>
                <w:szCs w:val="22"/>
              </w:rPr>
              <w:t>far?</w:t>
            </w:r>
            <w:r w:rsidRPr="00032732">
              <w:rPr>
                <w:rFonts w:ascii="Gill Sans MT" w:hAnsi="Gill Sans MT"/>
                <w:sz w:val="22"/>
                <w:szCs w:val="22"/>
              </w:rPr>
              <w:t xml:space="preserve"> </w:t>
            </w:r>
          </w:p>
          <w:p w14:paraId="104B1038" w14:textId="1A2472E8"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of schools reading books, do books match sounds </w:t>
            </w:r>
            <w:r w:rsidR="00EF2D80" w:rsidRPr="00032732">
              <w:rPr>
                <w:rFonts w:ascii="Gill Sans MT" w:hAnsi="Gill Sans MT"/>
                <w:sz w:val="22"/>
                <w:szCs w:val="22"/>
              </w:rPr>
              <w:t>taught?</w:t>
            </w:r>
            <w:r w:rsidRPr="00032732">
              <w:rPr>
                <w:rFonts w:ascii="Gill Sans MT" w:hAnsi="Gill Sans MT"/>
                <w:sz w:val="22"/>
                <w:szCs w:val="22"/>
              </w:rPr>
              <w:t xml:space="preserve"> </w:t>
            </w:r>
          </w:p>
          <w:p w14:paraId="2AB9F529" w14:textId="04F3547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Hearing pupils read with TA’s. </w:t>
            </w:r>
            <w:r w:rsidR="00EF2D80" w:rsidRPr="00032732">
              <w:rPr>
                <w:rFonts w:ascii="Gill Sans MT" w:hAnsi="Gill Sans MT"/>
                <w:sz w:val="22"/>
                <w:szCs w:val="22"/>
              </w:rPr>
              <w:t>Impact?</w:t>
            </w:r>
            <w:r w:rsidRPr="00032732">
              <w:rPr>
                <w:rFonts w:ascii="Gill Sans MT" w:hAnsi="Gill Sans MT"/>
                <w:sz w:val="22"/>
                <w:szCs w:val="22"/>
              </w:rPr>
              <w:t xml:space="preserve"> </w:t>
            </w:r>
          </w:p>
          <w:p w14:paraId="3AFEDDF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PP Review Focus</w:t>
            </w:r>
          </w:p>
          <w:p w14:paraId="5E953B4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RSHE Focus review</w:t>
            </w:r>
          </w:p>
        </w:tc>
        <w:tc>
          <w:tcPr>
            <w:tcW w:w="3119" w:type="dxa"/>
          </w:tcPr>
          <w:p w14:paraId="1E1096CC"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with school required focus for the session and activities to be undertaken. </w:t>
            </w:r>
          </w:p>
          <w:p w14:paraId="7D75CED2" w14:textId="4565E843"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previous </w:t>
            </w:r>
            <w:r w:rsidR="00EF2D80" w:rsidRPr="00032732">
              <w:rPr>
                <w:rFonts w:ascii="Gill Sans MT" w:hAnsi="Gill Sans MT"/>
                <w:sz w:val="22"/>
                <w:szCs w:val="22"/>
              </w:rPr>
              <w:t>NOV and</w:t>
            </w:r>
            <w:r w:rsidRPr="00032732">
              <w:rPr>
                <w:rFonts w:ascii="Gill Sans MT" w:hAnsi="Gill Sans MT"/>
                <w:sz w:val="22"/>
                <w:szCs w:val="22"/>
              </w:rPr>
              <w:t xml:space="preserve"> key actions identified. </w:t>
            </w:r>
          </w:p>
          <w:p w14:paraId="2B8C4FC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Note of visit within 5 working days.</w:t>
            </w:r>
          </w:p>
          <w:p w14:paraId="40DCE73F" w14:textId="77777777" w:rsidR="005846D6" w:rsidRPr="00032732" w:rsidRDefault="005846D6" w:rsidP="003C2C52">
            <w:pPr>
              <w:rPr>
                <w:rFonts w:ascii="Gill Sans MT" w:hAnsi="Gill Sans MT"/>
                <w:sz w:val="22"/>
                <w:szCs w:val="22"/>
              </w:rPr>
            </w:pPr>
          </w:p>
          <w:p w14:paraId="75A03BF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Agreed note of visit post factual accuracy check sent for wider circulation and stored in the shared drive  </w:t>
            </w:r>
          </w:p>
        </w:tc>
        <w:tc>
          <w:tcPr>
            <w:tcW w:w="3685" w:type="dxa"/>
          </w:tcPr>
          <w:p w14:paraId="1F288783"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with SIL focus to support schools next steps.  </w:t>
            </w:r>
          </w:p>
          <w:p w14:paraId="70E362E9" w14:textId="77777777" w:rsidR="005846D6" w:rsidRPr="00032732" w:rsidRDefault="005846D6" w:rsidP="003C2C52">
            <w:pPr>
              <w:rPr>
                <w:rFonts w:ascii="Gill Sans MT" w:hAnsi="Gill Sans MT"/>
                <w:sz w:val="22"/>
                <w:szCs w:val="22"/>
              </w:rPr>
            </w:pPr>
          </w:p>
          <w:p w14:paraId="5E5678EF"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timetable and release of staff as required. </w:t>
            </w:r>
          </w:p>
          <w:p w14:paraId="366A3F11" w14:textId="77777777" w:rsidR="005846D6" w:rsidRPr="00032732" w:rsidRDefault="005846D6" w:rsidP="003C2C52">
            <w:pPr>
              <w:rPr>
                <w:rFonts w:ascii="Gill Sans MT" w:hAnsi="Gill Sans MT"/>
                <w:sz w:val="22"/>
                <w:szCs w:val="22"/>
              </w:rPr>
            </w:pPr>
          </w:p>
          <w:p w14:paraId="25024BA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any documentation required to support the SIL is shared ahead of the visit. </w:t>
            </w:r>
          </w:p>
          <w:p w14:paraId="641C8B99" w14:textId="77777777" w:rsidR="005846D6" w:rsidRPr="00032732" w:rsidRDefault="005846D6" w:rsidP="003C2C52">
            <w:pPr>
              <w:rPr>
                <w:rFonts w:ascii="Gill Sans MT" w:hAnsi="Gill Sans MT"/>
                <w:sz w:val="22"/>
                <w:szCs w:val="22"/>
              </w:rPr>
            </w:pPr>
          </w:p>
          <w:p w14:paraId="36244F3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Impact of actions to date from previous visit with SIP team ready to share.</w:t>
            </w:r>
          </w:p>
          <w:p w14:paraId="29FEBFC7" w14:textId="77777777" w:rsidR="005846D6" w:rsidRPr="00032732" w:rsidRDefault="005846D6" w:rsidP="003C2C52">
            <w:pPr>
              <w:rPr>
                <w:rFonts w:ascii="Gill Sans MT" w:hAnsi="Gill Sans MT"/>
                <w:sz w:val="22"/>
                <w:szCs w:val="22"/>
              </w:rPr>
            </w:pPr>
          </w:p>
          <w:p w14:paraId="2D0FF8E1" w14:textId="27710A70"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w:t>
            </w:r>
            <w:r w:rsidR="00EF2D80" w:rsidRPr="00032732">
              <w:rPr>
                <w:rFonts w:ascii="Gill Sans MT" w:hAnsi="Gill Sans MT"/>
                <w:sz w:val="22"/>
                <w:szCs w:val="22"/>
              </w:rPr>
              <w:t>NOV to</w:t>
            </w:r>
            <w:r w:rsidRPr="00032732">
              <w:rPr>
                <w:rFonts w:ascii="Gill Sans MT" w:hAnsi="Gill Sans MT"/>
                <w:sz w:val="22"/>
                <w:szCs w:val="22"/>
              </w:rPr>
              <w:t xml:space="preserve"> check factual inaccuracies within 5 working day and then share finished copy with FGB. </w:t>
            </w:r>
          </w:p>
          <w:p w14:paraId="58CBA36F" w14:textId="77777777" w:rsidR="005846D6" w:rsidRPr="00032732" w:rsidRDefault="005846D6" w:rsidP="003C2C52">
            <w:pPr>
              <w:rPr>
                <w:rFonts w:ascii="Gill Sans MT" w:hAnsi="Gill Sans MT"/>
                <w:sz w:val="22"/>
                <w:szCs w:val="22"/>
              </w:rPr>
            </w:pPr>
          </w:p>
        </w:tc>
      </w:tr>
      <w:tr w:rsidR="005846D6" w:rsidRPr="00032732" w14:paraId="2E85DF1A" w14:textId="77777777" w:rsidTr="00634025">
        <w:trPr>
          <w:trHeight w:val="520"/>
        </w:trPr>
        <w:tc>
          <w:tcPr>
            <w:tcW w:w="988" w:type="dxa"/>
            <w:vMerge w:val="restart"/>
            <w:shd w:val="clear" w:color="auto" w:fill="CCC0D9"/>
          </w:tcPr>
          <w:p w14:paraId="00CD0B0C" w14:textId="77777777" w:rsidR="005846D6" w:rsidRPr="00032732" w:rsidRDefault="005846D6" w:rsidP="003C2C52">
            <w:pPr>
              <w:rPr>
                <w:rFonts w:ascii="Gill Sans MT" w:hAnsi="Gill Sans MT"/>
                <w:bCs/>
                <w:sz w:val="22"/>
                <w:szCs w:val="22"/>
              </w:rPr>
            </w:pPr>
            <w:r w:rsidRPr="00032732">
              <w:rPr>
                <w:rFonts w:ascii="Gill Sans MT" w:hAnsi="Gill Sans MT"/>
                <w:bCs/>
                <w:sz w:val="22"/>
                <w:szCs w:val="22"/>
              </w:rPr>
              <w:t>Spri</w:t>
            </w:r>
            <w:r w:rsidRPr="00634025">
              <w:rPr>
                <w:rFonts w:ascii="Gill Sans MT" w:hAnsi="Gill Sans MT"/>
                <w:bCs/>
                <w:sz w:val="22"/>
                <w:szCs w:val="22"/>
                <w:shd w:val="clear" w:color="auto" w:fill="CCC0D9"/>
              </w:rPr>
              <w:t xml:space="preserve">ng </w:t>
            </w:r>
          </w:p>
        </w:tc>
        <w:tc>
          <w:tcPr>
            <w:tcW w:w="1247" w:type="dxa"/>
          </w:tcPr>
          <w:p w14:paraId="552D7ADD" w14:textId="3CE5C2C9" w:rsidR="005846D6" w:rsidRPr="00032732" w:rsidRDefault="005846D6" w:rsidP="003C2C52">
            <w:pPr>
              <w:rPr>
                <w:rFonts w:ascii="Gill Sans MT" w:hAnsi="Gill Sans MT"/>
                <w:sz w:val="22"/>
                <w:szCs w:val="22"/>
              </w:rPr>
            </w:pPr>
            <w:r w:rsidRPr="00032732">
              <w:rPr>
                <w:rFonts w:ascii="Gill Sans MT" w:hAnsi="Gill Sans MT"/>
                <w:sz w:val="22"/>
                <w:szCs w:val="22"/>
              </w:rPr>
              <w:t xml:space="preserve">QE </w:t>
            </w:r>
            <w:r w:rsidR="00EF2D80" w:rsidRPr="00032732">
              <w:rPr>
                <w:rFonts w:ascii="Gill Sans MT" w:hAnsi="Gill Sans MT"/>
                <w:sz w:val="22"/>
                <w:szCs w:val="22"/>
              </w:rPr>
              <w:t>- Core</w:t>
            </w:r>
          </w:p>
        </w:tc>
        <w:tc>
          <w:tcPr>
            <w:tcW w:w="2835" w:type="dxa"/>
          </w:tcPr>
          <w:p w14:paraId="4CCF504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school’s improvement activities to date to secure agree next steps for core. </w:t>
            </w:r>
          </w:p>
          <w:p w14:paraId="48474028" w14:textId="77777777" w:rsidR="005846D6" w:rsidRPr="00032732" w:rsidRDefault="005846D6" w:rsidP="003C2C52">
            <w:pPr>
              <w:rPr>
                <w:rFonts w:ascii="Gill Sans MT" w:hAnsi="Gill Sans MT"/>
                <w:sz w:val="22"/>
                <w:szCs w:val="22"/>
              </w:rPr>
            </w:pPr>
          </w:p>
          <w:p w14:paraId="7075173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What is the evidence in pupils work /voice to quantify leaders’ views and understanding?</w:t>
            </w:r>
          </w:p>
          <w:p w14:paraId="5709A81F" w14:textId="77777777" w:rsidR="005846D6" w:rsidRPr="00032732" w:rsidRDefault="005846D6" w:rsidP="003C2C52">
            <w:pPr>
              <w:rPr>
                <w:rFonts w:ascii="Gill Sans MT" w:hAnsi="Gill Sans MT"/>
                <w:sz w:val="22"/>
                <w:szCs w:val="22"/>
              </w:rPr>
            </w:pPr>
          </w:p>
          <w:p w14:paraId="28839E2E" w14:textId="078A06FF" w:rsidR="005846D6" w:rsidRPr="00032732" w:rsidRDefault="005846D6" w:rsidP="003C2C52">
            <w:pPr>
              <w:rPr>
                <w:rFonts w:ascii="Gill Sans MT" w:hAnsi="Gill Sans MT"/>
                <w:sz w:val="22"/>
                <w:szCs w:val="22"/>
              </w:rPr>
            </w:pPr>
            <w:r w:rsidRPr="00032732">
              <w:rPr>
                <w:rFonts w:ascii="Gill Sans MT" w:hAnsi="Gill Sans MT"/>
                <w:sz w:val="22"/>
                <w:szCs w:val="22"/>
              </w:rPr>
              <w:t xml:space="preserve">Schools progress against </w:t>
            </w:r>
            <w:r w:rsidR="00EF2D80" w:rsidRPr="00032732">
              <w:rPr>
                <w:rFonts w:ascii="Gill Sans MT" w:hAnsi="Gill Sans MT"/>
                <w:sz w:val="22"/>
                <w:szCs w:val="22"/>
              </w:rPr>
              <w:t>SDP?</w:t>
            </w:r>
            <w:r w:rsidRPr="00032732">
              <w:rPr>
                <w:rFonts w:ascii="Gill Sans MT" w:hAnsi="Gill Sans MT"/>
                <w:sz w:val="22"/>
                <w:szCs w:val="22"/>
              </w:rPr>
              <w:t xml:space="preserve"> </w:t>
            </w:r>
          </w:p>
          <w:p w14:paraId="5C581A49" w14:textId="77777777" w:rsidR="005846D6" w:rsidRPr="00032732" w:rsidRDefault="005846D6" w:rsidP="003C2C52">
            <w:pPr>
              <w:rPr>
                <w:rFonts w:ascii="Gill Sans MT" w:hAnsi="Gill Sans MT"/>
                <w:sz w:val="22"/>
                <w:szCs w:val="22"/>
              </w:rPr>
            </w:pPr>
          </w:p>
          <w:p w14:paraId="3AF5389D" w14:textId="20422AFD"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CPD to address key </w:t>
            </w:r>
            <w:r w:rsidR="00EF2D80" w:rsidRPr="00032732">
              <w:rPr>
                <w:rFonts w:ascii="Gill Sans MT" w:hAnsi="Gill Sans MT"/>
                <w:sz w:val="22"/>
                <w:szCs w:val="22"/>
              </w:rPr>
              <w:t>actions?</w:t>
            </w:r>
            <w:r w:rsidRPr="00032732">
              <w:rPr>
                <w:rFonts w:ascii="Gill Sans MT" w:hAnsi="Gill Sans MT"/>
                <w:sz w:val="22"/>
                <w:szCs w:val="22"/>
              </w:rPr>
              <w:t xml:space="preserve"> </w:t>
            </w:r>
          </w:p>
        </w:tc>
        <w:tc>
          <w:tcPr>
            <w:tcW w:w="3543" w:type="dxa"/>
          </w:tcPr>
          <w:p w14:paraId="6C89AD8F" w14:textId="57AE5B7B" w:rsidR="005846D6" w:rsidRPr="00032732" w:rsidRDefault="005846D6" w:rsidP="003C2C52">
            <w:pPr>
              <w:rPr>
                <w:rFonts w:ascii="Gill Sans MT" w:hAnsi="Gill Sans MT"/>
                <w:sz w:val="22"/>
                <w:szCs w:val="22"/>
              </w:rPr>
            </w:pPr>
            <w:r w:rsidRPr="00032732">
              <w:rPr>
                <w:rFonts w:ascii="Gill Sans MT" w:hAnsi="Gill Sans MT"/>
                <w:sz w:val="22"/>
                <w:szCs w:val="22"/>
              </w:rPr>
              <w:t xml:space="preserve">Monitoring with leaders including some elements of Deep Dive activities as required could </w:t>
            </w:r>
            <w:r w:rsidR="00EF2D80" w:rsidRPr="00032732">
              <w:rPr>
                <w:rFonts w:ascii="Gill Sans MT" w:hAnsi="Gill Sans MT"/>
                <w:sz w:val="22"/>
                <w:szCs w:val="22"/>
              </w:rPr>
              <w:t>include:</w:t>
            </w:r>
            <w:r w:rsidRPr="00032732">
              <w:rPr>
                <w:rFonts w:ascii="Gill Sans MT" w:hAnsi="Gill Sans MT"/>
                <w:sz w:val="22"/>
                <w:szCs w:val="22"/>
              </w:rPr>
              <w:t xml:space="preserve"> </w:t>
            </w:r>
          </w:p>
          <w:p w14:paraId="78D42E9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meeting leaders, lesson walk, work scrutiny, teacher, and pupil voice.</w:t>
            </w:r>
          </w:p>
        </w:tc>
        <w:tc>
          <w:tcPr>
            <w:tcW w:w="3119" w:type="dxa"/>
          </w:tcPr>
          <w:p w14:paraId="7F0B9F5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Review of previous NOV and key actions identified.</w:t>
            </w:r>
          </w:p>
          <w:p w14:paraId="7BEC694D" w14:textId="77777777" w:rsidR="005846D6" w:rsidRPr="00032732" w:rsidRDefault="005846D6" w:rsidP="003C2C52">
            <w:pPr>
              <w:rPr>
                <w:rFonts w:ascii="Gill Sans MT" w:hAnsi="Gill Sans MT"/>
                <w:sz w:val="22"/>
                <w:szCs w:val="22"/>
              </w:rPr>
            </w:pPr>
          </w:p>
          <w:p w14:paraId="37909EB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Check Autumn 1 data baseline. Identify key pupils to track and review. </w:t>
            </w:r>
          </w:p>
          <w:p w14:paraId="4224BF8C" w14:textId="77777777" w:rsidR="005846D6" w:rsidRPr="00032732" w:rsidRDefault="005846D6" w:rsidP="003C2C52">
            <w:pPr>
              <w:rPr>
                <w:rFonts w:ascii="Gill Sans MT" w:hAnsi="Gill Sans MT"/>
                <w:sz w:val="22"/>
                <w:szCs w:val="22"/>
              </w:rPr>
            </w:pPr>
          </w:p>
          <w:p w14:paraId="16D5302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Consideration of school SEF and SDP. </w:t>
            </w:r>
          </w:p>
          <w:p w14:paraId="0BA44CC4" w14:textId="77777777" w:rsidR="005846D6" w:rsidRPr="00032732" w:rsidRDefault="005846D6" w:rsidP="003C2C52">
            <w:pPr>
              <w:rPr>
                <w:rFonts w:ascii="Gill Sans MT" w:hAnsi="Gill Sans MT"/>
                <w:sz w:val="22"/>
                <w:szCs w:val="22"/>
              </w:rPr>
            </w:pPr>
          </w:p>
          <w:p w14:paraId="3921A87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Note of visit within 5 working days.</w:t>
            </w:r>
          </w:p>
          <w:p w14:paraId="5B48859E" w14:textId="77777777" w:rsidR="005846D6" w:rsidRPr="00032732" w:rsidRDefault="005846D6" w:rsidP="003C2C52">
            <w:pPr>
              <w:rPr>
                <w:rFonts w:ascii="Gill Sans MT" w:hAnsi="Gill Sans MT"/>
                <w:sz w:val="22"/>
                <w:szCs w:val="22"/>
              </w:rPr>
            </w:pPr>
          </w:p>
          <w:p w14:paraId="083AD49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Agreed note of visit post factual accuracy check sent for wider circulation and stored in the shared drive  </w:t>
            </w:r>
          </w:p>
        </w:tc>
        <w:tc>
          <w:tcPr>
            <w:tcW w:w="3685" w:type="dxa"/>
          </w:tcPr>
          <w:p w14:paraId="53F9942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timetable and release of key staff as required.</w:t>
            </w:r>
          </w:p>
          <w:p w14:paraId="28B61921" w14:textId="77777777" w:rsidR="005846D6" w:rsidRPr="00032732" w:rsidRDefault="005846D6" w:rsidP="003C2C52">
            <w:pPr>
              <w:rPr>
                <w:rFonts w:ascii="Gill Sans MT" w:hAnsi="Gill Sans MT"/>
                <w:sz w:val="22"/>
                <w:szCs w:val="22"/>
              </w:rPr>
            </w:pPr>
          </w:p>
          <w:p w14:paraId="6CEEC2D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Long term plans, and any other documents are available and ready to share. </w:t>
            </w:r>
          </w:p>
          <w:p w14:paraId="1EB62A6C" w14:textId="77777777" w:rsidR="005846D6" w:rsidRPr="00032732" w:rsidRDefault="005846D6" w:rsidP="003C2C52">
            <w:pPr>
              <w:rPr>
                <w:rFonts w:ascii="Gill Sans MT" w:hAnsi="Gill Sans MT"/>
                <w:sz w:val="22"/>
                <w:szCs w:val="22"/>
              </w:rPr>
            </w:pPr>
          </w:p>
          <w:p w14:paraId="4D86233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actions from previous visits. </w:t>
            </w:r>
          </w:p>
          <w:p w14:paraId="2E01AE61" w14:textId="77777777" w:rsidR="005846D6" w:rsidRPr="00032732" w:rsidRDefault="005846D6" w:rsidP="003C2C52">
            <w:pPr>
              <w:rPr>
                <w:rFonts w:ascii="Gill Sans MT" w:hAnsi="Gill Sans MT"/>
                <w:sz w:val="22"/>
                <w:szCs w:val="22"/>
              </w:rPr>
            </w:pPr>
          </w:p>
          <w:p w14:paraId="118B77F6" w14:textId="1292A6B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w:t>
            </w:r>
            <w:r w:rsidR="00EF2D80" w:rsidRPr="00032732">
              <w:rPr>
                <w:rFonts w:ascii="Gill Sans MT" w:hAnsi="Gill Sans MT"/>
                <w:sz w:val="22"/>
                <w:szCs w:val="22"/>
              </w:rPr>
              <w:t>NOV to</w:t>
            </w:r>
            <w:r w:rsidRPr="00032732">
              <w:rPr>
                <w:rFonts w:ascii="Gill Sans MT" w:hAnsi="Gill Sans MT"/>
                <w:sz w:val="22"/>
                <w:szCs w:val="22"/>
              </w:rPr>
              <w:t xml:space="preserve"> check factual inaccuracies within 5 working day and then share finished copy with FGB.</w:t>
            </w:r>
          </w:p>
        </w:tc>
      </w:tr>
      <w:tr w:rsidR="005846D6" w:rsidRPr="00032732" w14:paraId="63258C64" w14:textId="77777777" w:rsidTr="00634025">
        <w:trPr>
          <w:trHeight w:val="520"/>
        </w:trPr>
        <w:tc>
          <w:tcPr>
            <w:tcW w:w="988" w:type="dxa"/>
            <w:vMerge/>
            <w:shd w:val="clear" w:color="auto" w:fill="CCC0D9"/>
          </w:tcPr>
          <w:p w14:paraId="60CCADE7" w14:textId="77777777" w:rsidR="005846D6" w:rsidRPr="00032732" w:rsidRDefault="005846D6" w:rsidP="003C2C52">
            <w:pPr>
              <w:rPr>
                <w:rFonts w:ascii="Gill Sans MT" w:hAnsi="Gill Sans MT"/>
                <w:bCs/>
                <w:sz w:val="22"/>
                <w:szCs w:val="22"/>
              </w:rPr>
            </w:pPr>
          </w:p>
        </w:tc>
        <w:tc>
          <w:tcPr>
            <w:tcW w:w="1247" w:type="dxa"/>
          </w:tcPr>
          <w:p w14:paraId="27385F5F"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QE- Wider</w:t>
            </w:r>
          </w:p>
        </w:tc>
        <w:tc>
          <w:tcPr>
            <w:tcW w:w="2835" w:type="dxa"/>
          </w:tcPr>
          <w:p w14:paraId="38AF7AEE" w14:textId="73DCFB13"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Check leaders’ intent for their selected aspect of wider </w:t>
            </w:r>
            <w:r w:rsidR="00EF2D80" w:rsidRPr="00032732">
              <w:rPr>
                <w:rFonts w:ascii="Gill Sans MT" w:hAnsi="Gill Sans MT"/>
                <w:sz w:val="22"/>
                <w:szCs w:val="22"/>
              </w:rPr>
              <w:t>curriculum?</w:t>
            </w:r>
            <w:r w:rsidRPr="00032732">
              <w:rPr>
                <w:rFonts w:ascii="Gill Sans MT" w:hAnsi="Gill Sans MT"/>
                <w:sz w:val="22"/>
                <w:szCs w:val="22"/>
              </w:rPr>
              <w:t xml:space="preserve">  Is this a curriculum for </w:t>
            </w:r>
            <w:r w:rsidR="00EF2D80" w:rsidRPr="00032732">
              <w:rPr>
                <w:rFonts w:ascii="Gill Sans MT" w:hAnsi="Gill Sans MT"/>
                <w:sz w:val="22"/>
                <w:szCs w:val="22"/>
              </w:rPr>
              <w:t>all?</w:t>
            </w:r>
            <w:r w:rsidRPr="00032732">
              <w:rPr>
                <w:rFonts w:ascii="Gill Sans MT" w:hAnsi="Gill Sans MT"/>
                <w:sz w:val="22"/>
                <w:szCs w:val="22"/>
              </w:rPr>
              <w:t xml:space="preserve">  Cultural capital?  </w:t>
            </w:r>
            <w:r w:rsidR="00EF2D80" w:rsidRPr="00032732">
              <w:rPr>
                <w:rFonts w:ascii="Gill Sans MT" w:hAnsi="Gill Sans MT"/>
                <w:sz w:val="22"/>
                <w:szCs w:val="22"/>
              </w:rPr>
              <w:t>SEND?</w:t>
            </w:r>
            <w:r w:rsidRPr="00032732">
              <w:rPr>
                <w:rFonts w:ascii="Gill Sans MT" w:hAnsi="Gill Sans MT"/>
                <w:sz w:val="22"/>
                <w:szCs w:val="22"/>
              </w:rPr>
              <w:t xml:space="preserve"> </w:t>
            </w:r>
          </w:p>
          <w:p w14:paraId="3F0BD7E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Is it coherently sequenced from EYFS to Year 6?    </w:t>
            </w:r>
          </w:p>
          <w:p w14:paraId="446576EE" w14:textId="2877B7FF"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Does the curriculum enable pupils to know and remember </w:t>
            </w:r>
            <w:r w:rsidR="00EF2D80" w:rsidRPr="00032732">
              <w:rPr>
                <w:rFonts w:ascii="Gill Sans MT" w:hAnsi="Gill Sans MT"/>
                <w:sz w:val="22"/>
                <w:szCs w:val="22"/>
              </w:rPr>
              <w:t>more?</w:t>
            </w:r>
            <w:r w:rsidRPr="00032732">
              <w:rPr>
                <w:rFonts w:ascii="Gill Sans MT" w:hAnsi="Gill Sans MT"/>
                <w:sz w:val="22"/>
                <w:szCs w:val="22"/>
              </w:rPr>
              <w:t xml:space="preserve"> </w:t>
            </w:r>
          </w:p>
          <w:p w14:paraId="0390580A" w14:textId="13DA67A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Are there any systemic issues beginning to arise </w:t>
            </w:r>
            <w:proofErr w:type="gramStart"/>
            <w:r w:rsidRPr="00032732">
              <w:rPr>
                <w:rFonts w:ascii="Gill Sans MT" w:hAnsi="Gill Sans MT"/>
                <w:sz w:val="22"/>
                <w:szCs w:val="22"/>
              </w:rPr>
              <w:t>as a result of</w:t>
            </w:r>
            <w:proofErr w:type="gramEnd"/>
            <w:r w:rsidRPr="00032732">
              <w:rPr>
                <w:rFonts w:ascii="Gill Sans MT" w:hAnsi="Gill Sans MT"/>
                <w:sz w:val="22"/>
                <w:szCs w:val="22"/>
              </w:rPr>
              <w:t xml:space="preserve"> Autumn and Spring term visits? </w:t>
            </w:r>
          </w:p>
          <w:p w14:paraId="538E275C" w14:textId="4FF169ED" w:rsidR="005846D6" w:rsidRPr="00032732" w:rsidRDefault="005846D6" w:rsidP="003C2C52">
            <w:pPr>
              <w:rPr>
                <w:rFonts w:ascii="Gill Sans MT" w:hAnsi="Gill Sans MT"/>
                <w:sz w:val="22"/>
                <w:szCs w:val="22"/>
              </w:rPr>
            </w:pPr>
            <w:r w:rsidRPr="00032732">
              <w:rPr>
                <w:rFonts w:ascii="Gill Sans MT" w:hAnsi="Gill Sans MT"/>
                <w:sz w:val="22"/>
                <w:szCs w:val="22"/>
              </w:rPr>
              <w:t>Does there need to be any adaptation to the SDP/</w:t>
            </w:r>
            <w:r w:rsidR="00EF2D80" w:rsidRPr="00032732">
              <w:rPr>
                <w:rFonts w:ascii="Gill Sans MT" w:hAnsi="Gill Sans MT"/>
                <w:sz w:val="22"/>
                <w:szCs w:val="22"/>
              </w:rPr>
              <w:t>SEF?</w:t>
            </w:r>
            <w:r w:rsidRPr="00032732">
              <w:rPr>
                <w:rFonts w:ascii="Gill Sans MT" w:hAnsi="Gill Sans MT"/>
                <w:sz w:val="22"/>
                <w:szCs w:val="22"/>
              </w:rPr>
              <w:t xml:space="preserve"> </w:t>
            </w:r>
          </w:p>
        </w:tc>
        <w:tc>
          <w:tcPr>
            <w:tcW w:w="3543" w:type="dxa"/>
          </w:tcPr>
          <w:p w14:paraId="0F88E950" w14:textId="06E93AC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Deep Dive </w:t>
            </w:r>
            <w:r w:rsidR="00EF2D80" w:rsidRPr="00032732">
              <w:rPr>
                <w:rFonts w:ascii="Gill Sans MT" w:hAnsi="Gill Sans MT"/>
                <w:sz w:val="22"/>
                <w:szCs w:val="22"/>
              </w:rPr>
              <w:t>activities:</w:t>
            </w:r>
            <w:r w:rsidRPr="00032732">
              <w:rPr>
                <w:rFonts w:ascii="Gill Sans MT" w:hAnsi="Gill Sans MT"/>
                <w:sz w:val="22"/>
                <w:szCs w:val="22"/>
              </w:rPr>
              <w:t xml:space="preserve"> meeting leaders, lesson walk, work scrutiny, teacher, and pupil voice.</w:t>
            </w:r>
          </w:p>
        </w:tc>
        <w:tc>
          <w:tcPr>
            <w:tcW w:w="3119" w:type="dxa"/>
          </w:tcPr>
          <w:p w14:paraId="126B635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Review of previous NOV and key actions.</w:t>
            </w:r>
          </w:p>
          <w:p w14:paraId="3CCE4902" w14:textId="77777777" w:rsidR="005846D6" w:rsidRPr="00032732" w:rsidRDefault="005846D6" w:rsidP="003C2C52">
            <w:pPr>
              <w:rPr>
                <w:rFonts w:ascii="Gill Sans MT" w:hAnsi="Gill Sans MT"/>
                <w:sz w:val="22"/>
                <w:szCs w:val="22"/>
              </w:rPr>
            </w:pPr>
          </w:p>
          <w:p w14:paraId="50D3B41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of Website – check statements for curriculum. </w:t>
            </w:r>
          </w:p>
          <w:p w14:paraId="64B15C9A" w14:textId="77777777" w:rsidR="005846D6" w:rsidRPr="00032732" w:rsidRDefault="005846D6" w:rsidP="003C2C52">
            <w:pPr>
              <w:rPr>
                <w:rFonts w:ascii="Gill Sans MT" w:hAnsi="Gill Sans MT"/>
                <w:sz w:val="22"/>
                <w:szCs w:val="22"/>
              </w:rPr>
            </w:pPr>
          </w:p>
          <w:p w14:paraId="033A7643"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timetable for day</w:t>
            </w:r>
          </w:p>
          <w:p w14:paraId="74D7948B" w14:textId="77777777" w:rsidR="005846D6" w:rsidRPr="00032732" w:rsidRDefault="005846D6" w:rsidP="003C2C52">
            <w:pPr>
              <w:rPr>
                <w:rFonts w:ascii="Gill Sans MT" w:hAnsi="Gill Sans MT"/>
                <w:sz w:val="22"/>
                <w:szCs w:val="22"/>
              </w:rPr>
            </w:pPr>
          </w:p>
          <w:p w14:paraId="0D6A9F2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Note of visit within 5 working days.</w:t>
            </w:r>
          </w:p>
          <w:p w14:paraId="4E682894" w14:textId="77777777" w:rsidR="005846D6" w:rsidRPr="00032732" w:rsidRDefault="005846D6" w:rsidP="003C2C52">
            <w:pPr>
              <w:rPr>
                <w:rFonts w:ascii="Gill Sans MT" w:hAnsi="Gill Sans MT"/>
                <w:sz w:val="22"/>
                <w:szCs w:val="22"/>
              </w:rPr>
            </w:pPr>
          </w:p>
          <w:p w14:paraId="0CE9A35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Agreed note of visit post factual accuracy check sent for wider circulation and stored in the shared drive</w:t>
            </w:r>
          </w:p>
        </w:tc>
        <w:tc>
          <w:tcPr>
            <w:tcW w:w="3685" w:type="dxa"/>
          </w:tcPr>
          <w:p w14:paraId="7A2AFCF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timetable with QAL and release of key staff as required.</w:t>
            </w:r>
          </w:p>
          <w:p w14:paraId="5E3785D1" w14:textId="77777777" w:rsidR="005846D6" w:rsidRPr="00032732" w:rsidRDefault="005846D6" w:rsidP="003C2C52">
            <w:pPr>
              <w:rPr>
                <w:rFonts w:ascii="Gill Sans MT" w:hAnsi="Gill Sans MT"/>
                <w:sz w:val="22"/>
                <w:szCs w:val="22"/>
              </w:rPr>
            </w:pPr>
          </w:p>
          <w:p w14:paraId="131586F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Long term plans, and any other documents are available and ready to share. </w:t>
            </w:r>
          </w:p>
          <w:p w14:paraId="3BE72B4A" w14:textId="77777777" w:rsidR="005846D6" w:rsidRPr="00032732" w:rsidRDefault="005846D6" w:rsidP="003C2C52">
            <w:pPr>
              <w:rPr>
                <w:rFonts w:ascii="Gill Sans MT" w:hAnsi="Gill Sans MT"/>
                <w:sz w:val="22"/>
                <w:szCs w:val="22"/>
              </w:rPr>
            </w:pPr>
          </w:p>
          <w:p w14:paraId="2E7477E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actions from previous visits. </w:t>
            </w:r>
          </w:p>
          <w:p w14:paraId="45286701" w14:textId="77777777" w:rsidR="005846D6" w:rsidRPr="00032732" w:rsidRDefault="005846D6" w:rsidP="003C2C52">
            <w:pPr>
              <w:rPr>
                <w:rFonts w:ascii="Gill Sans MT" w:hAnsi="Gill Sans MT"/>
                <w:sz w:val="22"/>
                <w:szCs w:val="22"/>
              </w:rPr>
            </w:pPr>
          </w:p>
          <w:p w14:paraId="3A0470E6" w14:textId="7BE83BA5"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w:t>
            </w:r>
            <w:r w:rsidR="00EF2D80" w:rsidRPr="00032732">
              <w:rPr>
                <w:rFonts w:ascii="Gill Sans MT" w:hAnsi="Gill Sans MT"/>
                <w:sz w:val="22"/>
                <w:szCs w:val="22"/>
              </w:rPr>
              <w:t>NOV to</w:t>
            </w:r>
            <w:r w:rsidRPr="00032732">
              <w:rPr>
                <w:rFonts w:ascii="Gill Sans MT" w:hAnsi="Gill Sans MT"/>
                <w:sz w:val="22"/>
                <w:szCs w:val="22"/>
              </w:rPr>
              <w:t xml:space="preserve"> check factual inaccuracies within 5 working day and then share finished copy with FGB. </w:t>
            </w:r>
          </w:p>
          <w:p w14:paraId="576BF1BC" w14:textId="77777777" w:rsidR="005846D6" w:rsidRPr="00032732" w:rsidRDefault="005846D6" w:rsidP="003C2C52">
            <w:pPr>
              <w:rPr>
                <w:rFonts w:ascii="Gill Sans MT" w:hAnsi="Gill Sans MT"/>
                <w:sz w:val="22"/>
                <w:szCs w:val="22"/>
              </w:rPr>
            </w:pPr>
          </w:p>
        </w:tc>
      </w:tr>
      <w:tr w:rsidR="005846D6" w:rsidRPr="00032732" w14:paraId="2609C962" w14:textId="77777777" w:rsidTr="00634025">
        <w:trPr>
          <w:trHeight w:val="520"/>
        </w:trPr>
        <w:tc>
          <w:tcPr>
            <w:tcW w:w="988" w:type="dxa"/>
            <w:vMerge/>
            <w:shd w:val="clear" w:color="auto" w:fill="CCC0D9"/>
          </w:tcPr>
          <w:p w14:paraId="3287C307" w14:textId="77777777" w:rsidR="005846D6" w:rsidRPr="00032732" w:rsidRDefault="005846D6" w:rsidP="003C2C52">
            <w:pPr>
              <w:rPr>
                <w:rFonts w:ascii="Gill Sans MT" w:hAnsi="Gill Sans MT"/>
                <w:bCs/>
                <w:sz w:val="22"/>
                <w:szCs w:val="22"/>
              </w:rPr>
            </w:pPr>
          </w:p>
        </w:tc>
        <w:tc>
          <w:tcPr>
            <w:tcW w:w="1247" w:type="dxa"/>
          </w:tcPr>
          <w:p w14:paraId="1D51B03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QE - data</w:t>
            </w:r>
          </w:p>
        </w:tc>
        <w:tc>
          <w:tcPr>
            <w:tcW w:w="2835" w:type="dxa"/>
          </w:tcPr>
          <w:p w14:paraId="61E14108" w14:textId="7FCC20E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How is the school progressing towards set </w:t>
            </w:r>
            <w:r w:rsidR="00EF2D80" w:rsidRPr="00032732">
              <w:rPr>
                <w:rFonts w:ascii="Gill Sans MT" w:hAnsi="Gill Sans MT"/>
                <w:sz w:val="22"/>
                <w:szCs w:val="22"/>
              </w:rPr>
              <w:t>Targets?</w:t>
            </w:r>
            <w:r w:rsidRPr="00032732">
              <w:rPr>
                <w:rFonts w:ascii="Gill Sans MT" w:hAnsi="Gill Sans MT"/>
                <w:sz w:val="22"/>
                <w:szCs w:val="22"/>
              </w:rPr>
              <w:t xml:space="preserve"> </w:t>
            </w:r>
          </w:p>
          <w:p w14:paraId="1988CC11" w14:textId="39E0443D"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Are there any concerns arising </w:t>
            </w:r>
            <w:proofErr w:type="gramStart"/>
            <w:r w:rsidRPr="00032732">
              <w:rPr>
                <w:rFonts w:ascii="Gill Sans MT" w:hAnsi="Gill Sans MT"/>
                <w:sz w:val="22"/>
                <w:szCs w:val="22"/>
              </w:rPr>
              <w:t>as a result of</w:t>
            </w:r>
            <w:proofErr w:type="gramEnd"/>
            <w:r w:rsidRPr="00032732">
              <w:rPr>
                <w:rFonts w:ascii="Gill Sans MT" w:hAnsi="Gill Sans MT"/>
                <w:sz w:val="22"/>
                <w:szCs w:val="22"/>
              </w:rPr>
              <w:t xml:space="preserve"> the data? what actions are leaders taking to address these gaps /</w:t>
            </w:r>
            <w:r w:rsidR="00EF2D80" w:rsidRPr="00032732">
              <w:rPr>
                <w:rFonts w:ascii="Gill Sans MT" w:hAnsi="Gill Sans MT"/>
                <w:sz w:val="22"/>
                <w:szCs w:val="22"/>
              </w:rPr>
              <w:t>issues?</w:t>
            </w:r>
            <w:r w:rsidRPr="00032732">
              <w:rPr>
                <w:rFonts w:ascii="Gill Sans MT" w:hAnsi="Gill Sans MT"/>
                <w:sz w:val="22"/>
                <w:szCs w:val="22"/>
              </w:rPr>
              <w:t xml:space="preserve"> </w:t>
            </w:r>
          </w:p>
          <w:p w14:paraId="30095AD4" w14:textId="6BA6A961"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How have leaders assured themselves of the accuracy of this data set? </w:t>
            </w:r>
          </w:p>
          <w:p w14:paraId="71EE48C2" w14:textId="317EBD86"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What changes adaptations to SDP / SEF need to be </w:t>
            </w:r>
            <w:r w:rsidR="00EF2D80" w:rsidRPr="00032732">
              <w:rPr>
                <w:rFonts w:ascii="Gill Sans MT" w:hAnsi="Gill Sans MT"/>
                <w:sz w:val="22"/>
                <w:szCs w:val="22"/>
              </w:rPr>
              <w:t>made?</w:t>
            </w:r>
            <w:r w:rsidRPr="00032732">
              <w:rPr>
                <w:rFonts w:ascii="Gill Sans MT" w:hAnsi="Gill Sans MT"/>
                <w:sz w:val="22"/>
                <w:szCs w:val="22"/>
              </w:rPr>
              <w:t xml:space="preserve">  </w:t>
            </w:r>
          </w:p>
          <w:p w14:paraId="5D6A4132" w14:textId="49122B06" w:rsidR="005846D6" w:rsidRPr="00032732" w:rsidRDefault="005846D6" w:rsidP="003C2C52">
            <w:pPr>
              <w:rPr>
                <w:rFonts w:ascii="Gill Sans MT" w:hAnsi="Gill Sans MT"/>
                <w:sz w:val="22"/>
                <w:szCs w:val="22"/>
              </w:rPr>
            </w:pPr>
            <w:r w:rsidRPr="00032732">
              <w:rPr>
                <w:rFonts w:ascii="Gill Sans MT" w:hAnsi="Gill Sans MT"/>
                <w:sz w:val="22"/>
                <w:szCs w:val="22"/>
              </w:rPr>
              <w:t xml:space="preserve">Target for EYFS </w:t>
            </w:r>
            <w:r w:rsidR="00EF2D80" w:rsidRPr="00032732">
              <w:rPr>
                <w:rFonts w:ascii="Gill Sans MT" w:hAnsi="Gill Sans MT"/>
                <w:sz w:val="22"/>
                <w:szCs w:val="22"/>
              </w:rPr>
              <w:t>pupils?</w:t>
            </w:r>
            <w:r w:rsidRPr="00032732">
              <w:rPr>
                <w:rFonts w:ascii="Gill Sans MT" w:hAnsi="Gill Sans MT"/>
                <w:sz w:val="22"/>
                <w:szCs w:val="22"/>
              </w:rPr>
              <w:t xml:space="preserve"> </w:t>
            </w:r>
          </w:p>
          <w:p w14:paraId="50540BC8" w14:textId="59096ADB"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What is the impact of Collective worship on pupils? </w:t>
            </w:r>
          </w:p>
        </w:tc>
        <w:tc>
          <w:tcPr>
            <w:tcW w:w="3543" w:type="dxa"/>
          </w:tcPr>
          <w:p w14:paraId="4354D1B8"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Discussion with leaders re Spring 1 data.  Progress of pupils from EYFS to Year 6.</w:t>
            </w:r>
          </w:p>
          <w:p w14:paraId="27FE666C"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Sample with some books /pupils to validate information on TT.</w:t>
            </w:r>
          </w:p>
          <w:p w14:paraId="65AC0A4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with leaders their Pupil Progress Meeting notes.   </w:t>
            </w:r>
          </w:p>
          <w:p w14:paraId="14127BB1" w14:textId="77777777" w:rsidR="005846D6" w:rsidRPr="00032732" w:rsidRDefault="005846D6" w:rsidP="003C2C52">
            <w:pPr>
              <w:rPr>
                <w:rFonts w:ascii="Gill Sans MT" w:hAnsi="Gill Sans MT"/>
                <w:sz w:val="22"/>
                <w:szCs w:val="22"/>
              </w:rPr>
            </w:pPr>
          </w:p>
          <w:p w14:paraId="241FF67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Observe collective worship and meet with some pupils following this to check impact of worship. </w:t>
            </w:r>
          </w:p>
          <w:p w14:paraId="793FF44C" w14:textId="77777777" w:rsidR="005846D6" w:rsidRPr="00032732" w:rsidRDefault="005846D6" w:rsidP="003C2C52">
            <w:pPr>
              <w:rPr>
                <w:rFonts w:ascii="Gill Sans MT" w:hAnsi="Gill Sans MT"/>
                <w:sz w:val="22"/>
                <w:szCs w:val="22"/>
              </w:rPr>
            </w:pPr>
          </w:p>
        </w:tc>
        <w:tc>
          <w:tcPr>
            <w:tcW w:w="3119" w:type="dxa"/>
          </w:tcPr>
          <w:p w14:paraId="258BEE1D" w14:textId="5093816E"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Spring 1 data </w:t>
            </w:r>
            <w:r w:rsidR="00EF2D80" w:rsidRPr="00032732">
              <w:rPr>
                <w:rFonts w:ascii="Gill Sans MT" w:hAnsi="Gill Sans MT"/>
                <w:sz w:val="22"/>
                <w:szCs w:val="22"/>
              </w:rPr>
              <w:t>- mid</w:t>
            </w:r>
            <w:r w:rsidRPr="00032732">
              <w:rPr>
                <w:rFonts w:ascii="Gill Sans MT" w:hAnsi="Gill Sans MT"/>
                <w:sz w:val="22"/>
                <w:szCs w:val="22"/>
              </w:rPr>
              <w:t xml:space="preserve"> way </w:t>
            </w:r>
            <w:r w:rsidR="00EF2D80" w:rsidRPr="00032732">
              <w:rPr>
                <w:rFonts w:ascii="Gill Sans MT" w:hAnsi="Gill Sans MT"/>
                <w:sz w:val="22"/>
                <w:szCs w:val="22"/>
              </w:rPr>
              <w:t>point.</w:t>
            </w:r>
          </w:p>
          <w:p w14:paraId="043A9499" w14:textId="77777777" w:rsidR="005846D6" w:rsidRPr="00032732" w:rsidRDefault="005846D6" w:rsidP="003C2C52">
            <w:pPr>
              <w:rPr>
                <w:rFonts w:ascii="Gill Sans MT" w:hAnsi="Gill Sans MT"/>
                <w:sz w:val="22"/>
                <w:szCs w:val="22"/>
              </w:rPr>
            </w:pPr>
          </w:p>
          <w:p w14:paraId="56635EB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previous NOV’s and key actions for these areas. </w:t>
            </w:r>
          </w:p>
          <w:p w14:paraId="3D346D1D" w14:textId="77777777" w:rsidR="005846D6" w:rsidRPr="00032732" w:rsidRDefault="005846D6" w:rsidP="003C2C52">
            <w:pPr>
              <w:rPr>
                <w:rFonts w:ascii="Gill Sans MT" w:hAnsi="Gill Sans MT"/>
                <w:sz w:val="22"/>
                <w:szCs w:val="22"/>
              </w:rPr>
            </w:pPr>
          </w:p>
          <w:p w14:paraId="1F4ACFF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Note of visit within 5 working days.</w:t>
            </w:r>
          </w:p>
          <w:p w14:paraId="14184BA9" w14:textId="77777777" w:rsidR="005846D6" w:rsidRPr="00032732" w:rsidRDefault="005846D6" w:rsidP="003C2C52">
            <w:pPr>
              <w:rPr>
                <w:rFonts w:ascii="Gill Sans MT" w:hAnsi="Gill Sans MT"/>
                <w:sz w:val="22"/>
                <w:szCs w:val="22"/>
              </w:rPr>
            </w:pPr>
          </w:p>
          <w:p w14:paraId="031B569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Agreed note of visit post factual accuracy check sent for wider circulation and stored in the shared drive</w:t>
            </w:r>
          </w:p>
        </w:tc>
        <w:tc>
          <w:tcPr>
            <w:tcW w:w="3685" w:type="dxa"/>
          </w:tcPr>
          <w:p w14:paraId="4AD550D8"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timetable including timing of collective worship.</w:t>
            </w:r>
          </w:p>
          <w:p w14:paraId="748B4995" w14:textId="77777777" w:rsidR="005846D6" w:rsidRPr="00032732" w:rsidRDefault="005846D6" w:rsidP="003C2C52">
            <w:pPr>
              <w:rPr>
                <w:rFonts w:ascii="Gill Sans MT" w:hAnsi="Gill Sans MT"/>
                <w:sz w:val="22"/>
                <w:szCs w:val="22"/>
              </w:rPr>
            </w:pPr>
          </w:p>
          <w:p w14:paraId="1E92C52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data has been validated by data drop date and triangulates with information shared at Pupil Progress Meetings. </w:t>
            </w:r>
          </w:p>
          <w:p w14:paraId="7FA3267C" w14:textId="77777777" w:rsidR="005846D6" w:rsidRPr="00032732" w:rsidRDefault="005846D6" w:rsidP="003C2C52">
            <w:pPr>
              <w:rPr>
                <w:rFonts w:ascii="Gill Sans MT" w:hAnsi="Gill Sans MT"/>
                <w:sz w:val="22"/>
                <w:szCs w:val="22"/>
              </w:rPr>
            </w:pPr>
          </w:p>
          <w:p w14:paraId="31086CC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actions from previous visits. </w:t>
            </w:r>
          </w:p>
          <w:p w14:paraId="2B416FA6" w14:textId="77777777" w:rsidR="005846D6" w:rsidRPr="00032732" w:rsidRDefault="005846D6" w:rsidP="003C2C52">
            <w:pPr>
              <w:rPr>
                <w:rFonts w:ascii="Gill Sans MT" w:hAnsi="Gill Sans MT"/>
                <w:sz w:val="22"/>
                <w:szCs w:val="22"/>
              </w:rPr>
            </w:pPr>
          </w:p>
          <w:p w14:paraId="086501FC" w14:textId="36873386"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w:t>
            </w:r>
            <w:r w:rsidR="00EF2D80" w:rsidRPr="00032732">
              <w:rPr>
                <w:rFonts w:ascii="Gill Sans MT" w:hAnsi="Gill Sans MT"/>
                <w:sz w:val="22"/>
                <w:szCs w:val="22"/>
              </w:rPr>
              <w:t>NOV to</w:t>
            </w:r>
            <w:r w:rsidRPr="00032732">
              <w:rPr>
                <w:rFonts w:ascii="Gill Sans MT" w:hAnsi="Gill Sans MT"/>
                <w:sz w:val="22"/>
                <w:szCs w:val="22"/>
              </w:rPr>
              <w:t xml:space="preserve"> check factual inaccuracies within 5 working day and then share finished copy with FGB</w:t>
            </w:r>
          </w:p>
        </w:tc>
      </w:tr>
      <w:tr w:rsidR="005846D6" w:rsidRPr="00032732" w14:paraId="1C0D5B94" w14:textId="77777777" w:rsidTr="00634025">
        <w:trPr>
          <w:trHeight w:val="520"/>
        </w:trPr>
        <w:tc>
          <w:tcPr>
            <w:tcW w:w="988" w:type="dxa"/>
            <w:vMerge/>
            <w:shd w:val="clear" w:color="auto" w:fill="CCC0D9"/>
          </w:tcPr>
          <w:p w14:paraId="607F8E37" w14:textId="77777777" w:rsidR="005846D6" w:rsidRPr="00032732" w:rsidRDefault="005846D6" w:rsidP="003C2C52">
            <w:pPr>
              <w:rPr>
                <w:rFonts w:ascii="Gill Sans MT" w:hAnsi="Gill Sans MT"/>
                <w:bCs/>
                <w:sz w:val="22"/>
                <w:szCs w:val="22"/>
              </w:rPr>
            </w:pPr>
          </w:p>
        </w:tc>
        <w:tc>
          <w:tcPr>
            <w:tcW w:w="1247" w:type="dxa"/>
          </w:tcPr>
          <w:p w14:paraId="187FB71D"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SIL day</w:t>
            </w:r>
          </w:p>
        </w:tc>
        <w:tc>
          <w:tcPr>
            <w:tcW w:w="2835" w:type="dxa"/>
          </w:tcPr>
          <w:p w14:paraId="76A092EC" w14:textId="4B5BD802"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What are the schools’ improvement </w:t>
            </w:r>
            <w:r w:rsidR="00EF2D80" w:rsidRPr="00032732">
              <w:rPr>
                <w:rFonts w:ascii="Gill Sans MT" w:hAnsi="Gill Sans MT"/>
                <w:sz w:val="22"/>
                <w:szCs w:val="22"/>
              </w:rPr>
              <w:t>priorities?</w:t>
            </w:r>
            <w:r w:rsidRPr="00032732">
              <w:rPr>
                <w:rFonts w:ascii="Gill Sans MT" w:hAnsi="Gill Sans MT"/>
                <w:sz w:val="22"/>
                <w:szCs w:val="22"/>
              </w:rPr>
              <w:t xml:space="preserve"> What actions have leaders </w:t>
            </w:r>
            <w:r w:rsidRPr="00032732">
              <w:rPr>
                <w:rFonts w:ascii="Gill Sans MT" w:hAnsi="Gill Sans MT"/>
                <w:sz w:val="22"/>
                <w:szCs w:val="22"/>
              </w:rPr>
              <w:lastRenderedPageBreak/>
              <w:t xml:space="preserve">put in place to address </w:t>
            </w:r>
            <w:r w:rsidR="00EF2D80" w:rsidRPr="00032732">
              <w:rPr>
                <w:rFonts w:ascii="Gill Sans MT" w:hAnsi="Gill Sans MT"/>
                <w:sz w:val="22"/>
                <w:szCs w:val="22"/>
              </w:rPr>
              <w:t>these?</w:t>
            </w:r>
          </w:p>
        </w:tc>
        <w:tc>
          <w:tcPr>
            <w:tcW w:w="3543" w:type="dxa"/>
          </w:tcPr>
          <w:p w14:paraId="09315B3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Could include any of these or additional support as required. </w:t>
            </w:r>
          </w:p>
          <w:p w14:paraId="458489EB" w14:textId="77777777" w:rsidR="005846D6" w:rsidRPr="00032732" w:rsidRDefault="005846D6" w:rsidP="003C2C52">
            <w:pPr>
              <w:rPr>
                <w:rFonts w:ascii="Gill Sans MT" w:hAnsi="Gill Sans MT"/>
                <w:sz w:val="22"/>
                <w:szCs w:val="22"/>
              </w:rPr>
            </w:pPr>
          </w:p>
          <w:p w14:paraId="08ABE6C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Work sampling with books and TT</w:t>
            </w:r>
          </w:p>
          <w:p w14:paraId="45C0EAB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Moderation activities with teachers</w:t>
            </w:r>
          </w:p>
          <w:p w14:paraId="14F9051D"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Observations</w:t>
            </w:r>
          </w:p>
          <w:p w14:paraId="3045D778" w14:textId="057AE2D5" w:rsidR="005846D6" w:rsidRPr="00032732" w:rsidRDefault="005846D6" w:rsidP="003C2C52">
            <w:pPr>
              <w:rPr>
                <w:rFonts w:ascii="Gill Sans MT" w:hAnsi="Gill Sans MT"/>
                <w:sz w:val="22"/>
                <w:szCs w:val="22"/>
              </w:rPr>
            </w:pPr>
            <w:r w:rsidRPr="00032732">
              <w:rPr>
                <w:rFonts w:ascii="Gill Sans MT" w:hAnsi="Gill Sans MT"/>
                <w:sz w:val="22"/>
                <w:szCs w:val="22"/>
              </w:rPr>
              <w:t xml:space="preserve">Support for middle leaders, including how to use </w:t>
            </w:r>
            <w:r w:rsidR="00EF2D80" w:rsidRPr="00032732">
              <w:rPr>
                <w:rFonts w:ascii="Gill Sans MT" w:hAnsi="Gill Sans MT"/>
                <w:sz w:val="22"/>
                <w:szCs w:val="22"/>
              </w:rPr>
              <w:t>data?</w:t>
            </w:r>
          </w:p>
          <w:p w14:paraId="0267D756" w14:textId="4CC6FD13" w:rsidR="005846D6" w:rsidRPr="00032732" w:rsidRDefault="005846D6" w:rsidP="003C2C52">
            <w:pPr>
              <w:rPr>
                <w:rFonts w:ascii="Gill Sans MT" w:hAnsi="Gill Sans MT"/>
                <w:sz w:val="22"/>
                <w:szCs w:val="22"/>
              </w:rPr>
            </w:pPr>
            <w:r w:rsidRPr="00032732">
              <w:rPr>
                <w:rFonts w:ascii="Gill Sans MT" w:hAnsi="Gill Sans MT"/>
                <w:sz w:val="22"/>
                <w:szCs w:val="22"/>
              </w:rPr>
              <w:t xml:space="preserve">Focussed activities to identify impact of school’s provisions for specific </w:t>
            </w:r>
            <w:r w:rsidR="00EF2D80" w:rsidRPr="00032732">
              <w:rPr>
                <w:rFonts w:ascii="Gill Sans MT" w:hAnsi="Gill Sans MT"/>
                <w:sz w:val="22"/>
                <w:szCs w:val="22"/>
              </w:rPr>
              <w:t>groups</w:t>
            </w:r>
            <w:r w:rsidR="00EF2D80">
              <w:rPr>
                <w:rFonts w:ascii="Gill Sans MT" w:hAnsi="Gill Sans MT"/>
                <w:sz w:val="22"/>
                <w:szCs w:val="22"/>
              </w:rPr>
              <w:t xml:space="preserve"> </w:t>
            </w:r>
            <w:proofErr w:type="gramStart"/>
            <w:r w:rsidR="00EF2D80">
              <w:rPr>
                <w:rFonts w:ascii="Gill Sans MT" w:hAnsi="Gill Sans MT"/>
                <w:sz w:val="22"/>
                <w:szCs w:val="22"/>
              </w:rPr>
              <w:t>i</w:t>
            </w:r>
            <w:r w:rsidRPr="00032732">
              <w:rPr>
                <w:rFonts w:ascii="Gill Sans MT" w:hAnsi="Gill Sans MT"/>
                <w:sz w:val="22"/>
                <w:szCs w:val="22"/>
              </w:rPr>
              <w:t>.e.</w:t>
            </w:r>
            <w:proofErr w:type="gramEnd"/>
            <w:r w:rsidRPr="00032732">
              <w:rPr>
                <w:rFonts w:ascii="Gill Sans MT" w:hAnsi="Gill Sans MT"/>
                <w:sz w:val="22"/>
                <w:szCs w:val="22"/>
              </w:rPr>
              <w:t xml:space="preserve"> PP/SEN/HAP’s etc…</w:t>
            </w:r>
          </w:p>
          <w:p w14:paraId="64BCAF51" w14:textId="3626B28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new EYFS framework so </w:t>
            </w:r>
            <w:r w:rsidR="00EF2D80" w:rsidRPr="00032732">
              <w:rPr>
                <w:rFonts w:ascii="Gill Sans MT" w:hAnsi="Gill Sans MT"/>
                <w:sz w:val="22"/>
                <w:szCs w:val="22"/>
              </w:rPr>
              <w:t>far?</w:t>
            </w:r>
            <w:r w:rsidRPr="00032732">
              <w:rPr>
                <w:rFonts w:ascii="Gill Sans MT" w:hAnsi="Gill Sans MT"/>
                <w:sz w:val="22"/>
                <w:szCs w:val="22"/>
              </w:rPr>
              <w:t xml:space="preserve"> </w:t>
            </w:r>
          </w:p>
          <w:p w14:paraId="359EB5A8" w14:textId="54808D9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of schools reading books, do books match sounds </w:t>
            </w:r>
            <w:r w:rsidR="00EF2D80" w:rsidRPr="00032732">
              <w:rPr>
                <w:rFonts w:ascii="Gill Sans MT" w:hAnsi="Gill Sans MT"/>
                <w:sz w:val="22"/>
                <w:szCs w:val="22"/>
              </w:rPr>
              <w:t>taught?</w:t>
            </w:r>
            <w:r w:rsidRPr="00032732">
              <w:rPr>
                <w:rFonts w:ascii="Gill Sans MT" w:hAnsi="Gill Sans MT"/>
                <w:sz w:val="22"/>
                <w:szCs w:val="22"/>
              </w:rPr>
              <w:t xml:space="preserve"> </w:t>
            </w:r>
          </w:p>
          <w:p w14:paraId="24ABC8D9" w14:textId="441114C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Hearing pupils read with TA’s. </w:t>
            </w:r>
            <w:r w:rsidR="00EF2D80" w:rsidRPr="00032732">
              <w:rPr>
                <w:rFonts w:ascii="Gill Sans MT" w:hAnsi="Gill Sans MT"/>
                <w:sz w:val="22"/>
                <w:szCs w:val="22"/>
              </w:rPr>
              <w:t>Impact?</w:t>
            </w:r>
            <w:r w:rsidRPr="00032732">
              <w:rPr>
                <w:rFonts w:ascii="Gill Sans MT" w:hAnsi="Gill Sans MT"/>
                <w:sz w:val="22"/>
                <w:szCs w:val="22"/>
              </w:rPr>
              <w:t xml:space="preserve"> </w:t>
            </w:r>
          </w:p>
          <w:p w14:paraId="6D44E60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PP Review Focus</w:t>
            </w:r>
          </w:p>
          <w:p w14:paraId="07387E8C"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RSHE Focus review</w:t>
            </w:r>
          </w:p>
        </w:tc>
        <w:tc>
          <w:tcPr>
            <w:tcW w:w="3119" w:type="dxa"/>
          </w:tcPr>
          <w:p w14:paraId="1D5B6DB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Agree with school required focus for the session and activities to be undertaken. </w:t>
            </w:r>
          </w:p>
          <w:p w14:paraId="578DE44B" w14:textId="43325FF8"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Review previous </w:t>
            </w:r>
            <w:r w:rsidR="00EF2D80" w:rsidRPr="00032732">
              <w:rPr>
                <w:rFonts w:ascii="Gill Sans MT" w:hAnsi="Gill Sans MT"/>
                <w:sz w:val="22"/>
                <w:szCs w:val="22"/>
              </w:rPr>
              <w:t>NOV and</w:t>
            </w:r>
            <w:r w:rsidRPr="00032732">
              <w:rPr>
                <w:rFonts w:ascii="Gill Sans MT" w:hAnsi="Gill Sans MT"/>
                <w:sz w:val="22"/>
                <w:szCs w:val="22"/>
              </w:rPr>
              <w:t xml:space="preserve"> key actions identified. </w:t>
            </w:r>
          </w:p>
          <w:p w14:paraId="797BFC04" w14:textId="77777777" w:rsidR="005846D6" w:rsidRPr="00032732" w:rsidRDefault="005846D6" w:rsidP="003C2C52">
            <w:pPr>
              <w:rPr>
                <w:rFonts w:ascii="Gill Sans MT" w:hAnsi="Gill Sans MT"/>
                <w:sz w:val="22"/>
                <w:szCs w:val="22"/>
              </w:rPr>
            </w:pPr>
          </w:p>
          <w:p w14:paraId="24801F7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Note of visit within 5 working days.</w:t>
            </w:r>
          </w:p>
          <w:p w14:paraId="6242DA6F" w14:textId="77777777" w:rsidR="005846D6" w:rsidRPr="00032732" w:rsidRDefault="005846D6" w:rsidP="003C2C52">
            <w:pPr>
              <w:rPr>
                <w:rFonts w:ascii="Gill Sans MT" w:hAnsi="Gill Sans MT"/>
                <w:sz w:val="22"/>
                <w:szCs w:val="22"/>
              </w:rPr>
            </w:pPr>
          </w:p>
          <w:p w14:paraId="39C2D0D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Agreed note of visit post factual accuracy check sent for wider circulation and stored in the shared drive  </w:t>
            </w:r>
          </w:p>
        </w:tc>
        <w:tc>
          <w:tcPr>
            <w:tcW w:w="3685" w:type="dxa"/>
          </w:tcPr>
          <w:p w14:paraId="01D3370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Agree focus, timetable, and key actions to be undertaken.</w:t>
            </w:r>
          </w:p>
          <w:p w14:paraId="1EF3D13B" w14:textId="77777777" w:rsidR="005846D6" w:rsidRPr="00032732" w:rsidRDefault="005846D6" w:rsidP="003C2C52">
            <w:pPr>
              <w:rPr>
                <w:rFonts w:ascii="Gill Sans MT" w:hAnsi="Gill Sans MT"/>
                <w:sz w:val="22"/>
                <w:szCs w:val="22"/>
              </w:rPr>
            </w:pPr>
          </w:p>
          <w:p w14:paraId="0AAE804F"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Ensure any documentation required to support the SIL is shared ahead of the visit. </w:t>
            </w:r>
          </w:p>
          <w:p w14:paraId="637CFFD5" w14:textId="77777777" w:rsidR="005846D6" w:rsidRPr="00032732" w:rsidRDefault="005846D6" w:rsidP="003C2C52">
            <w:pPr>
              <w:rPr>
                <w:rFonts w:ascii="Gill Sans MT" w:hAnsi="Gill Sans MT"/>
                <w:sz w:val="22"/>
                <w:szCs w:val="22"/>
              </w:rPr>
            </w:pPr>
          </w:p>
          <w:p w14:paraId="4D6F83D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Impact of actions to date from previous visit with SIP team ready to share.</w:t>
            </w:r>
          </w:p>
          <w:p w14:paraId="4A22AE4B" w14:textId="77777777" w:rsidR="005846D6" w:rsidRPr="00032732" w:rsidRDefault="005846D6" w:rsidP="003C2C52">
            <w:pPr>
              <w:rPr>
                <w:rFonts w:ascii="Gill Sans MT" w:hAnsi="Gill Sans MT"/>
                <w:sz w:val="22"/>
                <w:szCs w:val="22"/>
              </w:rPr>
            </w:pPr>
          </w:p>
          <w:p w14:paraId="2F855A80" w14:textId="3B218025"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w:t>
            </w:r>
            <w:r w:rsidR="00EF2D80" w:rsidRPr="00032732">
              <w:rPr>
                <w:rFonts w:ascii="Gill Sans MT" w:hAnsi="Gill Sans MT"/>
                <w:sz w:val="22"/>
                <w:szCs w:val="22"/>
              </w:rPr>
              <w:t>NOV to</w:t>
            </w:r>
            <w:r w:rsidRPr="00032732">
              <w:rPr>
                <w:rFonts w:ascii="Gill Sans MT" w:hAnsi="Gill Sans MT"/>
                <w:sz w:val="22"/>
                <w:szCs w:val="22"/>
              </w:rPr>
              <w:t xml:space="preserve"> check factual inaccuracies within 5 working day and then share finished copy with FGB. </w:t>
            </w:r>
          </w:p>
          <w:p w14:paraId="29ED9F84" w14:textId="77777777" w:rsidR="005846D6" w:rsidRPr="00032732" w:rsidRDefault="005846D6" w:rsidP="003C2C52">
            <w:pPr>
              <w:rPr>
                <w:rFonts w:ascii="Gill Sans MT" w:hAnsi="Gill Sans MT"/>
                <w:sz w:val="22"/>
                <w:szCs w:val="22"/>
              </w:rPr>
            </w:pPr>
          </w:p>
        </w:tc>
      </w:tr>
      <w:tr w:rsidR="005846D6" w:rsidRPr="00032732" w14:paraId="2A4D768B" w14:textId="77777777" w:rsidTr="00634025">
        <w:trPr>
          <w:trHeight w:val="520"/>
        </w:trPr>
        <w:tc>
          <w:tcPr>
            <w:tcW w:w="988" w:type="dxa"/>
            <w:vMerge w:val="restart"/>
            <w:shd w:val="clear" w:color="auto" w:fill="CCC0D9"/>
          </w:tcPr>
          <w:p w14:paraId="477F0153" w14:textId="77777777" w:rsidR="005846D6" w:rsidRPr="00032732" w:rsidRDefault="005846D6" w:rsidP="003C2C52">
            <w:pPr>
              <w:rPr>
                <w:rFonts w:ascii="Gill Sans MT" w:hAnsi="Gill Sans MT"/>
                <w:bCs/>
                <w:sz w:val="22"/>
                <w:szCs w:val="22"/>
              </w:rPr>
            </w:pPr>
            <w:r w:rsidRPr="00032732">
              <w:rPr>
                <w:rFonts w:ascii="Gill Sans MT" w:hAnsi="Gill Sans MT"/>
                <w:bCs/>
                <w:sz w:val="22"/>
                <w:szCs w:val="22"/>
              </w:rPr>
              <w:lastRenderedPageBreak/>
              <w:t xml:space="preserve">Summer </w:t>
            </w:r>
          </w:p>
        </w:tc>
        <w:tc>
          <w:tcPr>
            <w:tcW w:w="1247" w:type="dxa"/>
          </w:tcPr>
          <w:p w14:paraId="6E62AEB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Safeguarding, Behaviour and attitudes.</w:t>
            </w:r>
          </w:p>
          <w:p w14:paraId="5AD542A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Personal Development</w:t>
            </w:r>
          </w:p>
        </w:tc>
        <w:tc>
          <w:tcPr>
            <w:tcW w:w="2835" w:type="dxa"/>
          </w:tcPr>
          <w:p w14:paraId="4269CB1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Questions to include impact of leader’s actions to ensure pupils feel safe and know how to safeguard themselves. </w:t>
            </w:r>
          </w:p>
          <w:p w14:paraId="6FA21350" w14:textId="5A948739"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How is behaviour </w:t>
            </w:r>
            <w:r w:rsidR="00EF2D80" w:rsidRPr="00032732">
              <w:rPr>
                <w:rFonts w:ascii="Gill Sans MT" w:hAnsi="Gill Sans MT"/>
                <w:sz w:val="22"/>
                <w:szCs w:val="22"/>
              </w:rPr>
              <w:t>managed?</w:t>
            </w:r>
            <w:r w:rsidRPr="00032732">
              <w:rPr>
                <w:rFonts w:ascii="Gill Sans MT" w:hAnsi="Gill Sans MT"/>
                <w:sz w:val="22"/>
                <w:szCs w:val="22"/>
              </w:rPr>
              <w:t xml:space="preserve"> </w:t>
            </w:r>
          </w:p>
          <w:p w14:paraId="37CBE6F7" w14:textId="0D359756"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What are attitudes and behaviour in learning like? how does this triangulate with observations over </w:t>
            </w:r>
            <w:r w:rsidR="00EF2D80" w:rsidRPr="00032732">
              <w:rPr>
                <w:rFonts w:ascii="Gill Sans MT" w:hAnsi="Gill Sans MT"/>
                <w:sz w:val="22"/>
                <w:szCs w:val="22"/>
              </w:rPr>
              <w:t>time?</w:t>
            </w:r>
          </w:p>
          <w:p w14:paraId="246851CC" w14:textId="194753EC"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How is the school supporting pupil’s wider curriculum knowledge so that they acquire the key skills required for the next step in </w:t>
            </w:r>
            <w:r w:rsidR="00EF2D80" w:rsidRPr="00032732">
              <w:rPr>
                <w:rFonts w:ascii="Gill Sans MT" w:hAnsi="Gill Sans MT"/>
                <w:sz w:val="22"/>
                <w:szCs w:val="22"/>
              </w:rPr>
              <w:t>learning?</w:t>
            </w:r>
            <w:r w:rsidRPr="00032732">
              <w:rPr>
                <w:rFonts w:ascii="Gill Sans MT" w:hAnsi="Gill Sans MT"/>
                <w:sz w:val="22"/>
                <w:szCs w:val="22"/>
              </w:rPr>
              <w:t xml:space="preserve">   How are leaders ensuring that SEND/PP pupils are included within this provision?</w:t>
            </w:r>
          </w:p>
          <w:p w14:paraId="5116BE33" w14:textId="5FAB180D"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school’s data for Attendance, Behaviour, </w:t>
            </w:r>
            <w:r w:rsidRPr="00032732">
              <w:rPr>
                <w:rFonts w:ascii="Gill Sans MT" w:hAnsi="Gill Sans MT"/>
                <w:sz w:val="22"/>
                <w:szCs w:val="22"/>
              </w:rPr>
              <w:lastRenderedPageBreak/>
              <w:t xml:space="preserve">Exclusions and </w:t>
            </w:r>
            <w:r w:rsidR="00EF2D80" w:rsidRPr="00032732">
              <w:rPr>
                <w:rFonts w:ascii="Gill Sans MT" w:hAnsi="Gill Sans MT"/>
                <w:sz w:val="22"/>
                <w:szCs w:val="22"/>
              </w:rPr>
              <w:t>EHE?</w:t>
            </w:r>
            <w:r w:rsidRPr="00032732">
              <w:rPr>
                <w:rFonts w:ascii="Gill Sans MT" w:hAnsi="Gill Sans MT"/>
                <w:sz w:val="22"/>
                <w:szCs w:val="22"/>
              </w:rPr>
              <w:t xml:space="preserve"> Any </w:t>
            </w:r>
            <w:r w:rsidR="00EF2D80" w:rsidRPr="00032732">
              <w:rPr>
                <w:rFonts w:ascii="Gill Sans MT" w:hAnsi="Gill Sans MT"/>
                <w:sz w:val="22"/>
                <w:szCs w:val="22"/>
              </w:rPr>
              <w:t>trends?</w:t>
            </w:r>
          </w:p>
        </w:tc>
        <w:tc>
          <w:tcPr>
            <w:tcW w:w="3543" w:type="dxa"/>
          </w:tcPr>
          <w:p w14:paraId="708B821E" w14:textId="2DCB76EA"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Meeting </w:t>
            </w:r>
            <w:r w:rsidR="00EF2D80" w:rsidRPr="00032732">
              <w:rPr>
                <w:rFonts w:ascii="Gill Sans MT" w:hAnsi="Gill Sans MT"/>
                <w:sz w:val="22"/>
                <w:szCs w:val="22"/>
              </w:rPr>
              <w:t>with group</w:t>
            </w:r>
            <w:r w:rsidRPr="00032732">
              <w:rPr>
                <w:rFonts w:ascii="Gill Sans MT" w:hAnsi="Gill Sans MT"/>
                <w:sz w:val="22"/>
                <w:szCs w:val="22"/>
              </w:rPr>
              <w:t xml:space="preserve"> of pupils to hear voice across the school. </w:t>
            </w:r>
          </w:p>
          <w:p w14:paraId="330B9FB3" w14:textId="77777777" w:rsidR="005846D6" w:rsidRPr="00032732" w:rsidRDefault="005846D6" w:rsidP="003C2C52">
            <w:pPr>
              <w:rPr>
                <w:rFonts w:ascii="Gill Sans MT" w:hAnsi="Gill Sans MT"/>
                <w:sz w:val="22"/>
                <w:szCs w:val="22"/>
              </w:rPr>
            </w:pPr>
          </w:p>
          <w:p w14:paraId="5FFA77F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Discussion with leaders to clarify and understand schools’ systems and impact of actions.   How does this feed back to school SEF? </w:t>
            </w:r>
          </w:p>
          <w:p w14:paraId="26D8DB5B" w14:textId="77777777" w:rsidR="005846D6" w:rsidRPr="00032732" w:rsidRDefault="005846D6" w:rsidP="003C2C52">
            <w:pPr>
              <w:rPr>
                <w:rFonts w:ascii="Gill Sans MT" w:hAnsi="Gill Sans MT"/>
                <w:sz w:val="22"/>
                <w:szCs w:val="22"/>
              </w:rPr>
            </w:pPr>
          </w:p>
          <w:p w14:paraId="6863F45E" w14:textId="0F5CC6CC"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Are any groups overrepresented in attendance/exclusion </w:t>
            </w:r>
            <w:r w:rsidR="00EF2D80" w:rsidRPr="00032732">
              <w:rPr>
                <w:rFonts w:ascii="Gill Sans MT" w:hAnsi="Gill Sans MT"/>
                <w:sz w:val="22"/>
                <w:szCs w:val="22"/>
              </w:rPr>
              <w:t>data?</w:t>
            </w:r>
            <w:r w:rsidRPr="00032732">
              <w:rPr>
                <w:rFonts w:ascii="Gill Sans MT" w:hAnsi="Gill Sans MT"/>
                <w:sz w:val="22"/>
                <w:szCs w:val="22"/>
              </w:rPr>
              <w:t xml:space="preserve"> What is the impact of leader’s actions to address these </w:t>
            </w:r>
            <w:r w:rsidR="00EF2D80" w:rsidRPr="00032732">
              <w:rPr>
                <w:rFonts w:ascii="Gill Sans MT" w:hAnsi="Gill Sans MT"/>
                <w:sz w:val="22"/>
                <w:szCs w:val="22"/>
              </w:rPr>
              <w:t>issues?</w:t>
            </w:r>
            <w:r w:rsidRPr="00032732">
              <w:rPr>
                <w:rFonts w:ascii="Gill Sans MT" w:hAnsi="Gill Sans MT"/>
                <w:sz w:val="22"/>
                <w:szCs w:val="22"/>
              </w:rPr>
              <w:t xml:space="preserve"> </w:t>
            </w:r>
          </w:p>
          <w:p w14:paraId="5DA2B0D5" w14:textId="77777777" w:rsidR="005846D6" w:rsidRPr="00032732" w:rsidRDefault="005846D6" w:rsidP="003C2C52">
            <w:pPr>
              <w:rPr>
                <w:rFonts w:ascii="Gill Sans MT" w:hAnsi="Gill Sans MT"/>
                <w:sz w:val="22"/>
                <w:szCs w:val="22"/>
              </w:rPr>
            </w:pPr>
          </w:p>
        </w:tc>
        <w:tc>
          <w:tcPr>
            <w:tcW w:w="3119" w:type="dxa"/>
          </w:tcPr>
          <w:p w14:paraId="4566D0C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Timetable. </w:t>
            </w:r>
          </w:p>
          <w:p w14:paraId="1464C76D" w14:textId="77777777" w:rsidR="005846D6" w:rsidRPr="00032732" w:rsidRDefault="005846D6" w:rsidP="003C2C52">
            <w:pPr>
              <w:rPr>
                <w:rFonts w:ascii="Gill Sans MT" w:hAnsi="Gill Sans MT"/>
                <w:sz w:val="22"/>
                <w:szCs w:val="22"/>
              </w:rPr>
            </w:pPr>
          </w:p>
          <w:p w14:paraId="7943659A" w14:textId="77777777" w:rsidR="005846D6" w:rsidRPr="00032732" w:rsidRDefault="005846D6" w:rsidP="003C2C52">
            <w:pPr>
              <w:rPr>
                <w:rFonts w:ascii="Gill Sans MT" w:hAnsi="Gill Sans MT"/>
                <w:sz w:val="22"/>
                <w:szCs w:val="22"/>
              </w:rPr>
            </w:pPr>
          </w:p>
          <w:p w14:paraId="299DD050" w14:textId="4DCA3785"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previous NOV and key actions identified. How do these relate to this visit’s </w:t>
            </w:r>
            <w:r w:rsidR="00EF2D80" w:rsidRPr="00032732">
              <w:rPr>
                <w:rFonts w:ascii="Gill Sans MT" w:hAnsi="Gill Sans MT"/>
                <w:sz w:val="22"/>
                <w:szCs w:val="22"/>
              </w:rPr>
              <w:t>focus?</w:t>
            </w:r>
            <w:r w:rsidRPr="00032732">
              <w:rPr>
                <w:rFonts w:ascii="Gill Sans MT" w:hAnsi="Gill Sans MT"/>
                <w:sz w:val="22"/>
                <w:szCs w:val="22"/>
              </w:rPr>
              <w:t xml:space="preserve"> </w:t>
            </w:r>
          </w:p>
          <w:p w14:paraId="264D6135" w14:textId="77777777" w:rsidR="005846D6" w:rsidRPr="00032732" w:rsidRDefault="005846D6" w:rsidP="003C2C52">
            <w:pPr>
              <w:rPr>
                <w:rFonts w:ascii="Gill Sans MT" w:hAnsi="Gill Sans MT"/>
                <w:sz w:val="22"/>
                <w:szCs w:val="22"/>
              </w:rPr>
            </w:pPr>
          </w:p>
          <w:p w14:paraId="0197076C"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Note of visit within 5 working days.</w:t>
            </w:r>
          </w:p>
          <w:p w14:paraId="1A04738F" w14:textId="77777777" w:rsidR="005846D6" w:rsidRPr="00032732" w:rsidRDefault="005846D6" w:rsidP="003C2C52">
            <w:pPr>
              <w:rPr>
                <w:rFonts w:ascii="Gill Sans MT" w:hAnsi="Gill Sans MT"/>
                <w:sz w:val="22"/>
                <w:szCs w:val="22"/>
              </w:rPr>
            </w:pPr>
          </w:p>
          <w:p w14:paraId="37D1E6B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Agreed note of visit post factual accuracy check sent for wider circulation and stored in the shared drive. </w:t>
            </w:r>
          </w:p>
        </w:tc>
        <w:tc>
          <w:tcPr>
            <w:tcW w:w="3685" w:type="dxa"/>
          </w:tcPr>
          <w:p w14:paraId="0A8C5DC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timetable. </w:t>
            </w:r>
          </w:p>
          <w:p w14:paraId="45F53C28" w14:textId="77777777" w:rsidR="005846D6" w:rsidRPr="00032732" w:rsidRDefault="005846D6" w:rsidP="003C2C52">
            <w:pPr>
              <w:rPr>
                <w:rFonts w:ascii="Gill Sans MT" w:hAnsi="Gill Sans MT"/>
                <w:sz w:val="22"/>
                <w:szCs w:val="22"/>
              </w:rPr>
            </w:pPr>
          </w:p>
          <w:p w14:paraId="6C11A73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that data for behaviour, attendance exclusions is available and ready to discuss. </w:t>
            </w:r>
          </w:p>
          <w:p w14:paraId="7C48DD44" w14:textId="77777777" w:rsidR="005846D6" w:rsidRPr="00032732" w:rsidRDefault="005846D6" w:rsidP="003C2C52">
            <w:pPr>
              <w:rPr>
                <w:rFonts w:ascii="Gill Sans MT" w:hAnsi="Gill Sans MT"/>
                <w:sz w:val="22"/>
                <w:szCs w:val="22"/>
              </w:rPr>
            </w:pPr>
          </w:p>
          <w:p w14:paraId="125D765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venue for pupils to meet with DCEO. </w:t>
            </w:r>
          </w:p>
          <w:p w14:paraId="2690913D" w14:textId="77777777" w:rsidR="005846D6" w:rsidRPr="00032732" w:rsidRDefault="005846D6" w:rsidP="003C2C52">
            <w:pPr>
              <w:rPr>
                <w:rFonts w:ascii="Gill Sans MT" w:hAnsi="Gill Sans MT"/>
                <w:sz w:val="22"/>
                <w:szCs w:val="22"/>
              </w:rPr>
            </w:pPr>
          </w:p>
          <w:p w14:paraId="13209127" w14:textId="3C1F9AC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w:t>
            </w:r>
            <w:r w:rsidR="00EF2D80" w:rsidRPr="00032732">
              <w:rPr>
                <w:rFonts w:ascii="Gill Sans MT" w:hAnsi="Gill Sans MT"/>
                <w:sz w:val="22"/>
                <w:szCs w:val="22"/>
              </w:rPr>
              <w:t>NOV to</w:t>
            </w:r>
            <w:r w:rsidRPr="00032732">
              <w:rPr>
                <w:rFonts w:ascii="Gill Sans MT" w:hAnsi="Gill Sans MT"/>
                <w:sz w:val="22"/>
                <w:szCs w:val="22"/>
              </w:rPr>
              <w:t xml:space="preserve"> check factual inaccuracies within 5 working day and then share finished copy with FGB</w:t>
            </w:r>
          </w:p>
          <w:p w14:paraId="636D3D4A" w14:textId="77777777" w:rsidR="005846D6" w:rsidRPr="00032732" w:rsidRDefault="005846D6" w:rsidP="003C2C52">
            <w:pPr>
              <w:rPr>
                <w:rFonts w:ascii="Gill Sans MT" w:hAnsi="Gill Sans MT"/>
                <w:sz w:val="22"/>
                <w:szCs w:val="22"/>
              </w:rPr>
            </w:pPr>
          </w:p>
          <w:p w14:paraId="70D51B98" w14:textId="77777777" w:rsidR="005846D6" w:rsidRPr="00032732" w:rsidRDefault="005846D6" w:rsidP="003C2C52">
            <w:pPr>
              <w:rPr>
                <w:rFonts w:ascii="Gill Sans MT" w:hAnsi="Gill Sans MT"/>
                <w:sz w:val="22"/>
                <w:szCs w:val="22"/>
              </w:rPr>
            </w:pPr>
          </w:p>
          <w:p w14:paraId="3A907CA5" w14:textId="77777777" w:rsidR="005846D6" w:rsidRPr="00032732" w:rsidRDefault="005846D6" w:rsidP="003C2C52">
            <w:pPr>
              <w:rPr>
                <w:rFonts w:ascii="Gill Sans MT" w:hAnsi="Gill Sans MT"/>
                <w:sz w:val="22"/>
                <w:szCs w:val="22"/>
              </w:rPr>
            </w:pPr>
          </w:p>
          <w:p w14:paraId="540AAB78" w14:textId="77777777" w:rsidR="005846D6" w:rsidRPr="00032732" w:rsidRDefault="005846D6" w:rsidP="003C2C52">
            <w:pPr>
              <w:rPr>
                <w:rFonts w:ascii="Gill Sans MT" w:hAnsi="Gill Sans MT"/>
                <w:sz w:val="22"/>
                <w:szCs w:val="22"/>
              </w:rPr>
            </w:pPr>
          </w:p>
          <w:p w14:paraId="3860F927" w14:textId="77777777" w:rsidR="005846D6" w:rsidRPr="00032732" w:rsidRDefault="005846D6" w:rsidP="003C2C52">
            <w:pPr>
              <w:rPr>
                <w:rFonts w:ascii="Gill Sans MT" w:hAnsi="Gill Sans MT"/>
                <w:sz w:val="22"/>
                <w:szCs w:val="22"/>
              </w:rPr>
            </w:pPr>
          </w:p>
          <w:p w14:paraId="7B432FD8" w14:textId="77777777" w:rsidR="005846D6" w:rsidRPr="00032732" w:rsidRDefault="005846D6" w:rsidP="003C2C52">
            <w:pPr>
              <w:rPr>
                <w:rFonts w:ascii="Gill Sans MT" w:hAnsi="Gill Sans MT"/>
                <w:sz w:val="22"/>
                <w:szCs w:val="22"/>
              </w:rPr>
            </w:pPr>
          </w:p>
          <w:p w14:paraId="5B8F7A23" w14:textId="77777777" w:rsidR="005846D6" w:rsidRPr="00032732" w:rsidRDefault="005846D6" w:rsidP="003C2C52">
            <w:pPr>
              <w:rPr>
                <w:rFonts w:ascii="Gill Sans MT" w:hAnsi="Gill Sans MT"/>
                <w:sz w:val="22"/>
                <w:szCs w:val="22"/>
              </w:rPr>
            </w:pPr>
          </w:p>
        </w:tc>
      </w:tr>
      <w:tr w:rsidR="005846D6" w:rsidRPr="00032732" w14:paraId="393F1BC1" w14:textId="77777777" w:rsidTr="00634025">
        <w:trPr>
          <w:trHeight w:val="520"/>
        </w:trPr>
        <w:tc>
          <w:tcPr>
            <w:tcW w:w="988" w:type="dxa"/>
            <w:vMerge/>
            <w:shd w:val="clear" w:color="auto" w:fill="CCC0D9"/>
          </w:tcPr>
          <w:p w14:paraId="78C98690" w14:textId="77777777" w:rsidR="005846D6" w:rsidRPr="00032732" w:rsidRDefault="005846D6" w:rsidP="003C2C52">
            <w:pPr>
              <w:rPr>
                <w:rFonts w:ascii="Gill Sans MT" w:hAnsi="Gill Sans MT"/>
                <w:bCs/>
                <w:sz w:val="22"/>
                <w:szCs w:val="22"/>
              </w:rPr>
            </w:pPr>
          </w:p>
        </w:tc>
        <w:tc>
          <w:tcPr>
            <w:tcW w:w="1247" w:type="dxa"/>
          </w:tcPr>
          <w:p w14:paraId="663C3ADF" w14:textId="7CDA604D" w:rsidR="005846D6" w:rsidRPr="00032732" w:rsidRDefault="00EF2D80" w:rsidP="003C2C52">
            <w:pPr>
              <w:rPr>
                <w:rFonts w:ascii="Gill Sans MT" w:hAnsi="Gill Sans MT"/>
                <w:sz w:val="22"/>
                <w:szCs w:val="22"/>
              </w:rPr>
            </w:pPr>
            <w:r w:rsidRPr="00032732">
              <w:rPr>
                <w:rFonts w:ascii="Gill Sans MT" w:hAnsi="Gill Sans MT"/>
                <w:sz w:val="22"/>
                <w:szCs w:val="22"/>
              </w:rPr>
              <w:t>Safeguarding and</w:t>
            </w:r>
            <w:r w:rsidR="005846D6" w:rsidRPr="00032732">
              <w:rPr>
                <w:rFonts w:ascii="Gill Sans MT" w:hAnsi="Gill Sans MT"/>
                <w:sz w:val="22"/>
                <w:szCs w:val="22"/>
              </w:rPr>
              <w:t xml:space="preserve"> QE</w:t>
            </w:r>
          </w:p>
        </w:tc>
        <w:tc>
          <w:tcPr>
            <w:tcW w:w="2835" w:type="dxa"/>
          </w:tcPr>
          <w:p w14:paraId="2FAB60E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Light touch safeguarding audit.  Review of SCR, EHE, Off Rolling, Peer on Peer abuse etc</w:t>
            </w:r>
          </w:p>
          <w:p w14:paraId="5CB0E989" w14:textId="77777777" w:rsidR="005846D6" w:rsidRPr="00032732" w:rsidRDefault="005846D6" w:rsidP="003C2C52">
            <w:pPr>
              <w:rPr>
                <w:rFonts w:ascii="Gill Sans MT" w:hAnsi="Gill Sans MT"/>
                <w:sz w:val="22"/>
                <w:szCs w:val="22"/>
              </w:rPr>
            </w:pPr>
          </w:p>
          <w:p w14:paraId="09FC1D64" w14:textId="78420CEB"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How has CPD this year supported this </w:t>
            </w:r>
            <w:r w:rsidR="00EF2D80" w:rsidRPr="00032732">
              <w:rPr>
                <w:rFonts w:ascii="Gill Sans MT" w:hAnsi="Gill Sans MT"/>
                <w:sz w:val="22"/>
                <w:szCs w:val="22"/>
              </w:rPr>
              <w:t>understanding?</w:t>
            </w:r>
          </w:p>
          <w:p w14:paraId="28003908" w14:textId="77777777" w:rsidR="005846D6" w:rsidRPr="00032732" w:rsidRDefault="005846D6" w:rsidP="003C2C52">
            <w:pPr>
              <w:rPr>
                <w:rFonts w:ascii="Gill Sans MT" w:hAnsi="Gill Sans MT"/>
                <w:sz w:val="22"/>
                <w:szCs w:val="22"/>
              </w:rPr>
            </w:pPr>
          </w:p>
          <w:p w14:paraId="2B98A81F" w14:textId="01FC1E46"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Are leaders confident that all adults within the school understand their safeguarding </w:t>
            </w:r>
            <w:r w:rsidR="00EF2D80" w:rsidRPr="00032732">
              <w:rPr>
                <w:rFonts w:ascii="Gill Sans MT" w:hAnsi="Gill Sans MT"/>
                <w:sz w:val="22"/>
                <w:szCs w:val="22"/>
              </w:rPr>
              <w:t>responsibilities?</w:t>
            </w:r>
            <w:r w:rsidRPr="00032732">
              <w:rPr>
                <w:rFonts w:ascii="Gill Sans MT" w:hAnsi="Gill Sans MT"/>
                <w:sz w:val="22"/>
                <w:szCs w:val="22"/>
              </w:rPr>
              <w:t xml:space="preserve">  </w:t>
            </w:r>
          </w:p>
          <w:p w14:paraId="1A767A4A" w14:textId="745770A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of impact of leader’s actions to key issues identified throughout the year. What will need to feed into following </w:t>
            </w:r>
            <w:r w:rsidR="00EF2D80" w:rsidRPr="00032732">
              <w:rPr>
                <w:rFonts w:ascii="Gill Sans MT" w:hAnsi="Gill Sans MT"/>
                <w:sz w:val="22"/>
                <w:szCs w:val="22"/>
              </w:rPr>
              <w:t>year?</w:t>
            </w:r>
          </w:p>
        </w:tc>
        <w:tc>
          <w:tcPr>
            <w:tcW w:w="3543" w:type="dxa"/>
          </w:tcPr>
          <w:p w14:paraId="4E3E383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Discussion with DSL and Deputy to check impact of actions to safeguard pupils. </w:t>
            </w:r>
          </w:p>
          <w:p w14:paraId="440016FC" w14:textId="77777777" w:rsidR="005846D6" w:rsidRPr="00032732" w:rsidRDefault="005846D6" w:rsidP="003C2C52">
            <w:pPr>
              <w:rPr>
                <w:rFonts w:ascii="Gill Sans MT" w:hAnsi="Gill Sans MT"/>
                <w:sz w:val="22"/>
                <w:szCs w:val="22"/>
              </w:rPr>
            </w:pPr>
          </w:p>
          <w:p w14:paraId="527E9C6F" w14:textId="45CD68A1"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SCR with SBM/ Is the school </w:t>
            </w:r>
            <w:r w:rsidR="00EF2D80" w:rsidRPr="00032732">
              <w:rPr>
                <w:rFonts w:ascii="Gill Sans MT" w:hAnsi="Gill Sans MT"/>
                <w:sz w:val="22"/>
                <w:szCs w:val="22"/>
              </w:rPr>
              <w:t>compliant?</w:t>
            </w:r>
          </w:p>
          <w:p w14:paraId="5E4434D3" w14:textId="77777777" w:rsidR="005846D6" w:rsidRPr="00032732" w:rsidRDefault="005846D6" w:rsidP="003C2C52">
            <w:pPr>
              <w:rPr>
                <w:rFonts w:ascii="Gill Sans MT" w:hAnsi="Gill Sans MT"/>
                <w:sz w:val="22"/>
                <w:szCs w:val="22"/>
              </w:rPr>
            </w:pPr>
          </w:p>
          <w:p w14:paraId="79AB6F12" w14:textId="029E6C14"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Check staff understanding of key safeguarding </w:t>
            </w:r>
            <w:r w:rsidR="00EF2D80" w:rsidRPr="00032732">
              <w:rPr>
                <w:rFonts w:ascii="Gill Sans MT" w:hAnsi="Gill Sans MT"/>
                <w:sz w:val="22"/>
                <w:szCs w:val="22"/>
              </w:rPr>
              <w:t>messages.</w:t>
            </w:r>
            <w:r w:rsidRPr="00032732">
              <w:rPr>
                <w:rFonts w:ascii="Gill Sans MT" w:hAnsi="Gill Sans MT"/>
                <w:sz w:val="22"/>
                <w:szCs w:val="22"/>
              </w:rPr>
              <w:t xml:space="preserve">  </w:t>
            </w:r>
          </w:p>
          <w:p w14:paraId="40D0FF5F" w14:textId="77777777" w:rsidR="005846D6" w:rsidRPr="00032732" w:rsidRDefault="005846D6" w:rsidP="003C2C52">
            <w:pPr>
              <w:rPr>
                <w:rFonts w:ascii="Gill Sans MT" w:hAnsi="Gill Sans MT"/>
                <w:sz w:val="22"/>
                <w:szCs w:val="22"/>
              </w:rPr>
            </w:pPr>
          </w:p>
          <w:p w14:paraId="2CE1C6D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Discussion with leaders about the impact of their actions to key issues identified. </w:t>
            </w:r>
          </w:p>
          <w:p w14:paraId="6C95EC16" w14:textId="77777777" w:rsidR="005846D6" w:rsidRPr="00032732" w:rsidRDefault="005846D6" w:rsidP="003C2C52">
            <w:pPr>
              <w:rPr>
                <w:rFonts w:ascii="Gill Sans MT" w:hAnsi="Gill Sans MT"/>
                <w:sz w:val="22"/>
                <w:szCs w:val="22"/>
              </w:rPr>
            </w:pPr>
          </w:p>
        </w:tc>
        <w:tc>
          <w:tcPr>
            <w:tcW w:w="3119" w:type="dxa"/>
          </w:tcPr>
          <w:p w14:paraId="4E8EFAD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that Trust Safeguarding policy is on the school website and being followed by staff. </w:t>
            </w:r>
          </w:p>
          <w:p w14:paraId="5E3A8EEE" w14:textId="77777777" w:rsidR="005846D6" w:rsidRPr="00032732" w:rsidRDefault="005846D6" w:rsidP="003C2C52">
            <w:pPr>
              <w:rPr>
                <w:rFonts w:ascii="Gill Sans MT" w:hAnsi="Gill Sans MT"/>
                <w:sz w:val="22"/>
                <w:szCs w:val="22"/>
              </w:rPr>
            </w:pPr>
          </w:p>
          <w:p w14:paraId="078A2578"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timetable with school. </w:t>
            </w:r>
          </w:p>
          <w:p w14:paraId="59CC1A60" w14:textId="77777777" w:rsidR="005846D6" w:rsidRPr="00032732" w:rsidRDefault="005846D6" w:rsidP="003C2C52">
            <w:pPr>
              <w:rPr>
                <w:rFonts w:ascii="Gill Sans MT" w:hAnsi="Gill Sans MT"/>
                <w:sz w:val="22"/>
                <w:szCs w:val="22"/>
              </w:rPr>
            </w:pPr>
          </w:p>
          <w:p w14:paraId="061CAE0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Note of visit within 5 working days.</w:t>
            </w:r>
          </w:p>
          <w:p w14:paraId="154D9552" w14:textId="77777777" w:rsidR="005846D6" w:rsidRPr="00032732" w:rsidRDefault="005846D6" w:rsidP="003C2C52">
            <w:pPr>
              <w:rPr>
                <w:rFonts w:ascii="Gill Sans MT" w:hAnsi="Gill Sans MT"/>
                <w:sz w:val="22"/>
                <w:szCs w:val="22"/>
              </w:rPr>
            </w:pPr>
          </w:p>
          <w:p w14:paraId="5C661C8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Agreed note of visit post factual accuracy check sent for wider circulation and stored in the shared drive.</w:t>
            </w:r>
          </w:p>
          <w:p w14:paraId="5461CB59" w14:textId="77777777" w:rsidR="005846D6" w:rsidRPr="00032732" w:rsidRDefault="005846D6" w:rsidP="003C2C52">
            <w:pPr>
              <w:rPr>
                <w:rFonts w:ascii="Gill Sans MT" w:hAnsi="Gill Sans MT"/>
                <w:sz w:val="22"/>
                <w:szCs w:val="22"/>
              </w:rPr>
            </w:pPr>
          </w:p>
        </w:tc>
        <w:tc>
          <w:tcPr>
            <w:tcW w:w="3685" w:type="dxa"/>
          </w:tcPr>
          <w:p w14:paraId="46C300C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timetable.</w:t>
            </w:r>
          </w:p>
          <w:p w14:paraId="4201BE44" w14:textId="77777777" w:rsidR="005846D6" w:rsidRPr="00032732" w:rsidRDefault="005846D6" w:rsidP="003C2C52">
            <w:pPr>
              <w:rPr>
                <w:rFonts w:ascii="Gill Sans MT" w:hAnsi="Gill Sans MT"/>
                <w:sz w:val="22"/>
                <w:szCs w:val="22"/>
              </w:rPr>
            </w:pPr>
          </w:p>
          <w:p w14:paraId="57ED06B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that SBM is in school to review SCR with QAL. </w:t>
            </w:r>
          </w:p>
          <w:p w14:paraId="3B27E71C" w14:textId="77777777" w:rsidR="005846D6" w:rsidRPr="00032732" w:rsidRDefault="005846D6" w:rsidP="003C2C52">
            <w:pPr>
              <w:rPr>
                <w:rFonts w:ascii="Gill Sans MT" w:hAnsi="Gill Sans MT"/>
                <w:sz w:val="22"/>
                <w:szCs w:val="22"/>
              </w:rPr>
            </w:pPr>
          </w:p>
          <w:p w14:paraId="04D9F956" w14:textId="2139D991"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NOV to check factual inaccuracies within 5 working days and then share finished copy with </w:t>
            </w:r>
            <w:r w:rsidR="00EF2D80" w:rsidRPr="00032732">
              <w:rPr>
                <w:rFonts w:ascii="Gill Sans MT" w:hAnsi="Gill Sans MT"/>
                <w:sz w:val="22"/>
                <w:szCs w:val="22"/>
              </w:rPr>
              <w:t>FGB.</w:t>
            </w:r>
            <w:r w:rsidRPr="00032732">
              <w:rPr>
                <w:rFonts w:ascii="Gill Sans MT" w:hAnsi="Gill Sans MT"/>
                <w:sz w:val="22"/>
                <w:szCs w:val="22"/>
              </w:rPr>
              <w:t xml:space="preserve"> </w:t>
            </w:r>
          </w:p>
        </w:tc>
      </w:tr>
      <w:tr w:rsidR="005846D6" w:rsidRPr="00032732" w14:paraId="19B48C11" w14:textId="77777777" w:rsidTr="00634025">
        <w:trPr>
          <w:trHeight w:val="520"/>
        </w:trPr>
        <w:tc>
          <w:tcPr>
            <w:tcW w:w="988" w:type="dxa"/>
            <w:vMerge/>
            <w:shd w:val="clear" w:color="auto" w:fill="CCC0D9"/>
          </w:tcPr>
          <w:p w14:paraId="451887D7" w14:textId="77777777" w:rsidR="005846D6" w:rsidRPr="00032732" w:rsidRDefault="005846D6" w:rsidP="003C2C52">
            <w:pPr>
              <w:rPr>
                <w:rFonts w:ascii="Gill Sans MT" w:hAnsi="Gill Sans MT"/>
                <w:bCs/>
                <w:sz w:val="22"/>
                <w:szCs w:val="22"/>
              </w:rPr>
            </w:pPr>
          </w:p>
        </w:tc>
        <w:tc>
          <w:tcPr>
            <w:tcW w:w="1247" w:type="dxa"/>
          </w:tcPr>
          <w:p w14:paraId="59201CF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QE</w:t>
            </w:r>
          </w:p>
        </w:tc>
        <w:tc>
          <w:tcPr>
            <w:tcW w:w="2835" w:type="dxa"/>
          </w:tcPr>
          <w:p w14:paraId="40034196" w14:textId="47D08696"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leader’s actions to accelerate pupil’s progress. How has data submitted for key groups being triangulated to ensure </w:t>
            </w:r>
            <w:r w:rsidR="00EF2D80" w:rsidRPr="00032732">
              <w:rPr>
                <w:rFonts w:ascii="Gill Sans MT" w:hAnsi="Gill Sans MT"/>
                <w:sz w:val="22"/>
                <w:szCs w:val="22"/>
              </w:rPr>
              <w:t>consistency?</w:t>
            </w:r>
            <w:r w:rsidRPr="00032732">
              <w:rPr>
                <w:rFonts w:ascii="Gill Sans MT" w:hAnsi="Gill Sans MT"/>
                <w:sz w:val="22"/>
                <w:szCs w:val="22"/>
              </w:rPr>
              <w:t xml:space="preserve"> </w:t>
            </w:r>
          </w:p>
          <w:p w14:paraId="57F7F0E1" w14:textId="77777777" w:rsidR="005846D6" w:rsidRPr="00032732" w:rsidRDefault="005846D6" w:rsidP="003C2C52">
            <w:pPr>
              <w:rPr>
                <w:rFonts w:ascii="Gill Sans MT" w:hAnsi="Gill Sans MT"/>
                <w:sz w:val="22"/>
                <w:szCs w:val="22"/>
              </w:rPr>
            </w:pPr>
          </w:p>
          <w:p w14:paraId="5DE0DC53" w14:textId="67186F14"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What emerging issues will feed into next </w:t>
            </w:r>
            <w:r w:rsidR="00EF2D80" w:rsidRPr="00032732">
              <w:rPr>
                <w:rFonts w:ascii="Gill Sans MT" w:hAnsi="Gill Sans MT"/>
                <w:sz w:val="22"/>
                <w:szCs w:val="22"/>
              </w:rPr>
              <w:t>year’s</w:t>
            </w:r>
            <w:r w:rsidRPr="00032732">
              <w:rPr>
                <w:rFonts w:ascii="Gill Sans MT" w:hAnsi="Gill Sans MT"/>
                <w:sz w:val="22"/>
                <w:szCs w:val="22"/>
              </w:rPr>
              <w:t xml:space="preserve"> </w:t>
            </w:r>
            <w:r w:rsidR="00EF2D80" w:rsidRPr="00032732">
              <w:rPr>
                <w:rFonts w:ascii="Gill Sans MT" w:hAnsi="Gill Sans MT"/>
                <w:sz w:val="22"/>
                <w:szCs w:val="22"/>
              </w:rPr>
              <w:t>plans?</w:t>
            </w:r>
            <w:r w:rsidRPr="00032732">
              <w:rPr>
                <w:rFonts w:ascii="Gill Sans MT" w:hAnsi="Gill Sans MT"/>
                <w:sz w:val="22"/>
                <w:szCs w:val="22"/>
              </w:rPr>
              <w:t xml:space="preserve">  </w:t>
            </w:r>
          </w:p>
          <w:p w14:paraId="16714E45" w14:textId="77777777" w:rsidR="005846D6" w:rsidRPr="00032732" w:rsidRDefault="005846D6" w:rsidP="003C2C52">
            <w:pPr>
              <w:rPr>
                <w:rFonts w:ascii="Gill Sans MT" w:hAnsi="Gill Sans MT"/>
                <w:sz w:val="22"/>
                <w:szCs w:val="22"/>
              </w:rPr>
            </w:pPr>
          </w:p>
          <w:p w14:paraId="13D4790C" w14:textId="06199C8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for SEF / </w:t>
            </w:r>
            <w:r w:rsidR="00EF2D80" w:rsidRPr="00032732">
              <w:rPr>
                <w:rFonts w:ascii="Gill Sans MT" w:hAnsi="Gill Sans MT"/>
                <w:sz w:val="22"/>
                <w:szCs w:val="22"/>
              </w:rPr>
              <w:t>SDP?</w:t>
            </w:r>
            <w:r w:rsidRPr="00032732">
              <w:rPr>
                <w:rFonts w:ascii="Gill Sans MT" w:hAnsi="Gill Sans MT"/>
                <w:sz w:val="22"/>
                <w:szCs w:val="22"/>
              </w:rPr>
              <w:t xml:space="preserve"> </w:t>
            </w:r>
          </w:p>
        </w:tc>
        <w:tc>
          <w:tcPr>
            <w:tcW w:w="3543" w:type="dxa"/>
          </w:tcPr>
          <w:p w14:paraId="59347BE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Review with leaders’ evidence to QA data for focus groups:</w:t>
            </w:r>
          </w:p>
          <w:p w14:paraId="4D813B42" w14:textId="77777777" w:rsidR="005846D6" w:rsidRPr="00032732" w:rsidRDefault="005846D6" w:rsidP="003C2C52">
            <w:pPr>
              <w:rPr>
                <w:rFonts w:ascii="Gill Sans MT" w:hAnsi="Gill Sans MT"/>
                <w:sz w:val="22"/>
                <w:szCs w:val="22"/>
              </w:rPr>
            </w:pPr>
          </w:p>
          <w:p w14:paraId="71CB289E" w14:textId="19024446" w:rsidR="005846D6" w:rsidRPr="00032732" w:rsidRDefault="005846D6" w:rsidP="003C2C52">
            <w:pPr>
              <w:rPr>
                <w:rFonts w:ascii="Gill Sans MT" w:hAnsi="Gill Sans MT"/>
                <w:sz w:val="22"/>
                <w:szCs w:val="22"/>
              </w:rPr>
            </w:pPr>
            <w:r w:rsidRPr="00032732">
              <w:rPr>
                <w:rFonts w:ascii="Gill Sans MT" w:hAnsi="Gill Sans MT"/>
                <w:sz w:val="22"/>
                <w:szCs w:val="22"/>
              </w:rPr>
              <w:t xml:space="preserve">Year 2 and 6.  Phonics and Multiplication Tests.  EYFS </w:t>
            </w:r>
            <w:r w:rsidR="00EF2D80" w:rsidRPr="00032732">
              <w:rPr>
                <w:rFonts w:ascii="Gill Sans MT" w:hAnsi="Gill Sans MT"/>
                <w:sz w:val="22"/>
                <w:szCs w:val="22"/>
              </w:rPr>
              <w:t>pupils?</w:t>
            </w:r>
            <w:r w:rsidRPr="00032732">
              <w:rPr>
                <w:rFonts w:ascii="Gill Sans MT" w:hAnsi="Gill Sans MT"/>
                <w:sz w:val="22"/>
                <w:szCs w:val="22"/>
              </w:rPr>
              <w:t xml:space="preserve"> </w:t>
            </w:r>
            <w:r w:rsidR="00EF2D80" w:rsidRPr="00032732">
              <w:rPr>
                <w:rFonts w:ascii="Gill Sans MT" w:hAnsi="Gill Sans MT"/>
                <w:sz w:val="22"/>
                <w:szCs w:val="22"/>
              </w:rPr>
              <w:t>ELG?</w:t>
            </w:r>
            <w:r w:rsidRPr="00032732">
              <w:rPr>
                <w:rFonts w:ascii="Gill Sans MT" w:hAnsi="Gill Sans MT"/>
                <w:sz w:val="22"/>
                <w:szCs w:val="22"/>
              </w:rPr>
              <w:t xml:space="preserve">  </w:t>
            </w:r>
          </w:p>
        </w:tc>
        <w:tc>
          <w:tcPr>
            <w:tcW w:w="3119" w:type="dxa"/>
          </w:tcPr>
          <w:p w14:paraId="19E226D8"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Check teachers have attended Trust moderation. </w:t>
            </w:r>
          </w:p>
          <w:p w14:paraId="13F8E03F" w14:textId="77777777" w:rsidR="005846D6" w:rsidRPr="00032732" w:rsidRDefault="005846D6" w:rsidP="003C2C52">
            <w:pPr>
              <w:rPr>
                <w:rFonts w:ascii="Gill Sans MT" w:hAnsi="Gill Sans MT"/>
                <w:sz w:val="22"/>
                <w:szCs w:val="22"/>
              </w:rPr>
            </w:pPr>
          </w:p>
          <w:p w14:paraId="4DBF981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targets ahead of data discussion. </w:t>
            </w:r>
          </w:p>
          <w:p w14:paraId="4A39B372" w14:textId="77777777" w:rsidR="005846D6" w:rsidRPr="00032732" w:rsidRDefault="005846D6" w:rsidP="003C2C52">
            <w:pPr>
              <w:rPr>
                <w:rFonts w:ascii="Gill Sans MT" w:hAnsi="Gill Sans MT"/>
                <w:sz w:val="22"/>
                <w:szCs w:val="22"/>
              </w:rPr>
            </w:pPr>
          </w:p>
          <w:p w14:paraId="22A5EC24"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Timetable</w:t>
            </w:r>
          </w:p>
          <w:p w14:paraId="5260DEBE" w14:textId="77777777" w:rsidR="005846D6" w:rsidRPr="00032732" w:rsidRDefault="005846D6" w:rsidP="003C2C52">
            <w:pPr>
              <w:rPr>
                <w:rFonts w:ascii="Gill Sans MT" w:hAnsi="Gill Sans MT"/>
                <w:sz w:val="22"/>
                <w:szCs w:val="22"/>
              </w:rPr>
            </w:pPr>
          </w:p>
          <w:p w14:paraId="694E0BA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Note of visit within 5 working days. </w:t>
            </w:r>
          </w:p>
          <w:p w14:paraId="7222877E" w14:textId="77777777" w:rsidR="005846D6" w:rsidRPr="00032732" w:rsidRDefault="005846D6" w:rsidP="003C2C52">
            <w:pPr>
              <w:rPr>
                <w:rFonts w:ascii="Gill Sans MT" w:hAnsi="Gill Sans MT"/>
                <w:sz w:val="22"/>
                <w:szCs w:val="22"/>
              </w:rPr>
            </w:pPr>
          </w:p>
          <w:p w14:paraId="31B4EDF3"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not of visit, post factual accuracy check sent for wider circulation and stored in the shared drive. </w:t>
            </w:r>
          </w:p>
        </w:tc>
        <w:tc>
          <w:tcPr>
            <w:tcW w:w="3685" w:type="dxa"/>
          </w:tcPr>
          <w:p w14:paraId="051962D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timetable. </w:t>
            </w:r>
          </w:p>
          <w:p w14:paraId="39F08FBE" w14:textId="77777777" w:rsidR="005846D6" w:rsidRPr="00032732" w:rsidRDefault="005846D6" w:rsidP="003C2C52">
            <w:pPr>
              <w:rPr>
                <w:rFonts w:ascii="Gill Sans MT" w:hAnsi="Gill Sans MT"/>
                <w:sz w:val="22"/>
                <w:szCs w:val="22"/>
              </w:rPr>
            </w:pPr>
          </w:p>
          <w:p w14:paraId="5CC73F1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that data submitted to STA/LA is accurate and has been moderated within the school including by HT to ensure that HT sign off is accurate. </w:t>
            </w:r>
          </w:p>
          <w:p w14:paraId="62CD4C98" w14:textId="77777777" w:rsidR="005846D6" w:rsidRPr="00032732" w:rsidRDefault="005846D6" w:rsidP="003C2C52">
            <w:pPr>
              <w:rPr>
                <w:rFonts w:ascii="Gill Sans MT" w:hAnsi="Gill Sans MT"/>
                <w:sz w:val="22"/>
                <w:szCs w:val="22"/>
              </w:rPr>
            </w:pPr>
          </w:p>
          <w:p w14:paraId="7900563B" w14:textId="70D99161"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NOV to check factual inaccuracies within 5 working days and then share finished copy with </w:t>
            </w:r>
            <w:r w:rsidR="00EF2D80" w:rsidRPr="00032732">
              <w:rPr>
                <w:rFonts w:ascii="Gill Sans MT" w:hAnsi="Gill Sans MT"/>
                <w:sz w:val="22"/>
                <w:szCs w:val="22"/>
              </w:rPr>
              <w:t>FGB.</w:t>
            </w:r>
          </w:p>
          <w:p w14:paraId="1CF90EAC" w14:textId="77777777" w:rsidR="005846D6" w:rsidRPr="00032732" w:rsidRDefault="005846D6" w:rsidP="003C2C52">
            <w:pPr>
              <w:rPr>
                <w:rFonts w:ascii="Gill Sans MT" w:hAnsi="Gill Sans MT"/>
                <w:sz w:val="22"/>
                <w:szCs w:val="22"/>
              </w:rPr>
            </w:pPr>
          </w:p>
        </w:tc>
      </w:tr>
      <w:tr w:rsidR="005846D6" w:rsidRPr="00032732" w14:paraId="21DC39AC" w14:textId="77777777" w:rsidTr="00634025">
        <w:trPr>
          <w:trHeight w:val="520"/>
        </w:trPr>
        <w:tc>
          <w:tcPr>
            <w:tcW w:w="988" w:type="dxa"/>
            <w:vMerge/>
            <w:shd w:val="clear" w:color="auto" w:fill="CCC0D9"/>
          </w:tcPr>
          <w:p w14:paraId="3E6E28C4" w14:textId="77777777" w:rsidR="005846D6" w:rsidRPr="00032732" w:rsidRDefault="005846D6" w:rsidP="003C2C52">
            <w:pPr>
              <w:rPr>
                <w:rFonts w:ascii="Gill Sans MT" w:hAnsi="Gill Sans MT"/>
                <w:bCs/>
                <w:sz w:val="22"/>
                <w:szCs w:val="22"/>
              </w:rPr>
            </w:pPr>
          </w:p>
        </w:tc>
        <w:tc>
          <w:tcPr>
            <w:tcW w:w="1247" w:type="dxa"/>
          </w:tcPr>
          <w:p w14:paraId="231EB0B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SIL </w:t>
            </w:r>
          </w:p>
        </w:tc>
        <w:tc>
          <w:tcPr>
            <w:tcW w:w="2835" w:type="dxa"/>
          </w:tcPr>
          <w:p w14:paraId="6B6DF0DC" w14:textId="6613520C" w:rsidR="005846D6" w:rsidRPr="00032732" w:rsidRDefault="005846D6" w:rsidP="003C2C52">
            <w:pPr>
              <w:rPr>
                <w:rFonts w:ascii="Gill Sans MT" w:hAnsi="Gill Sans MT"/>
                <w:sz w:val="22"/>
                <w:szCs w:val="22"/>
              </w:rPr>
            </w:pPr>
            <w:r w:rsidRPr="00032732">
              <w:rPr>
                <w:rFonts w:ascii="Gill Sans MT" w:hAnsi="Gill Sans MT"/>
                <w:sz w:val="22"/>
                <w:szCs w:val="22"/>
              </w:rPr>
              <w:t xml:space="preserve">What are the schools’ improvement </w:t>
            </w:r>
            <w:r w:rsidR="00EF2D80" w:rsidRPr="00032732">
              <w:rPr>
                <w:rFonts w:ascii="Gill Sans MT" w:hAnsi="Gill Sans MT"/>
                <w:sz w:val="22"/>
                <w:szCs w:val="22"/>
              </w:rPr>
              <w:t>priorities?</w:t>
            </w:r>
            <w:r w:rsidRPr="00032732">
              <w:rPr>
                <w:rFonts w:ascii="Gill Sans MT" w:hAnsi="Gill Sans MT"/>
                <w:sz w:val="22"/>
                <w:szCs w:val="22"/>
              </w:rPr>
              <w:t xml:space="preserve"> What actions have leaders put in place to address </w:t>
            </w:r>
            <w:r w:rsidR="00EF2D80" w:rsidRPr="00032732">
              <w:rPr>
                <w:rFonts w:ascii="Gill Sans MT" w:hAnsi="Gill Sans MT"/>
                <w:sz w:val="22"/>
                <w:szCs w:val="22"/>
              </w:rPr>
              <w:t>these?</w:t>
            </w:r>
          </w:p>
        </w:tc>
        <w:tc>
          <w:tcPr>
            <w:tcW w:w="3543" w:type="dxa"/>
          </w:tcPr>
          <w:p w14:paraId="73BE1158"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Could include any of these or additional support as required. </w:t>
            </w:r>
          </w:p>
          <w:p w14:paraId="5DAC4CAF" w14:textId="77777777" w:rsidR="005846D6" w:rsidRPr="00032732" w:rsidRDefault="005846D6" w:rsidP="003C2C52">
            <w:pPr>
              <w:rPr>
                <w:rFonts w:ascii="Gill Sans MT" w:hAnsi="Gill Sans MT"/>
                <w:sz w:val="22"/>
                <w:szCs w:val="22"/>
              </w:rPr>
            </w:pPr>
          </w:p>
          <w:p w14:paraId="3606CF2F"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Work sampling with books and TT</w:t>
            </w:r>
          </w:p>
          <w:p w14:paraId="3E471059"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Moderation activities with teachers</w:t>
            </w:r>
          </w:p>
          <w:p w14:paraId="474AEAB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Observations</w:t>
            </w:r>
          </w:p>
          <w:p w14:paraId="201C4EA5" w14:textId="7FF8EB3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Support for middle leaders, including how to use </w:t>
            </w:r>
            <w:r w:rsidR="00EF2D80" w:rsidRPr="00032732">
              <w:rPr>
                <w:rFonts w:ascii="Gill Sans MT" w:hAnsi="Gill Sans MT"/>
                <w:sz w:val="22"/>
                <w:szCs w:val="22"/>
              </w:rPr>
              <w:t>data?</w:t>
            </w:r>
          </w:p>
          <w:p w14:paraId="7901DEB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Focussed activities to identify impact of school’s provisions for specific </w:t>
            </w:r>
            <w:proofErr w:type="gramStart"/>
            <w:r w:rsidRPr="00032732">
              <w:rPr>
                <w:rFonts w:ascii="Gill Sans MT" w:hAnsi="Gill Sans MT"/>
                <w:sz w:val="22"/>
                <w:szCs w:val="22"/>
              </w:rPr>
              <w:t>groups .</w:t>
            </w:r>
            <w:proofErr w:type="gramEnd"/>
            <w:r w:rsidRPr="00032732">
              <w:rPr>
                <w:rFonts w:ascii="Gill Sans MT" w:hAnsi="Gill Sans MT"/>
                <w:sz w:val="22"/>
                <w:szCs w:val="22"/>
              </w:rPr>
              <w:t>i.e. PP/SEN/HAP’s etc…</w:t>
            </w:r>
          </w:p>
          <w:p w14:paraId="57C90278" w14:textId="3E6AA7F9" w:rsidR="005846D6" w:rsidRPr="00032732" w:rsidRDefault="005846D6" w:rsidP="003C2C52">
            <w:pPr>
              <w:rPr>
                <w:rFonts w:ascii="Gill Sans MT" w:hAnsi="Gill Sans MT"/>
                <w:sz w:val="22"/>
                <w:szCs w:val="22"/>
              </w:rPr>
            </w:pPr>
            <w:r w:rsidRPr="00032732">
              <w:rPr>
                <w:rFonts w:ascii="Gill Sans MT" w:hAnsi="Gill Sans MT"/>
                <w:sz w:val="22"/>
                <w:szCs w:val="22"/>
              </w:rPr>
              <w:t xml:space="preserve">Impact of new EYFS framework so </w:t>
            </w:r>
            <w:r w:rsidR="00EF2D80" w:rsidRPr="00032732">
              <w:rPr>
                <w:rFonts w:ascii="Gill Sans MT" w:hAnsi="Gill Sans MT"/>
                <w:sz w:val="22"/>
                <w:szCs w:val="22"/>
              </w:rPr>
              <w:t>far?</w:t>
            </w:r>
            <w:r w:rsidRPr="00032732">
              <w:rPr>
                <w:rFonts w:ascii="Gill Sans MT" w:hAnsi="Gill Sans MT"/>
                <w:sz w:val="22"/>
                <w:szCs w:val="22"/>
              </w:rPr>
              <w:t xml:space="preserve"> </w:t>
            </w:r>
          </w:p>
          <w:p w14:paraId="55708B3C" w14:textId="13B5DCF6"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of schools reading books, do books match sounds </w:t>
            </w:r>
            <w:r w:rsidR="00EF2D80" w:rsidRPr="00032732">
              <w:rPr>
                <w:rFonts w:ascii="Gill Sans MT" w:hAnsi="Gill Sans MT"/>
                <w:sz w:val="22"/>
                <w:szCs w:val="22"/>
              </w:rPr>
              <w:t>taught?</w:t>
            </w:r>
            <w:r w:rsidRPr="00032732">
              <w:rPr>
                <w:rFonts w:ascii="Gill Sans MT" w:hAnsi="Gill Sans MT"/>
                <w:sz w:val="22"/>
                <w:szCs w:val="22"/>
              </w:rPr>
              <w:t xml:space="preserve"> </w:t>
            </w:r>
          </w:p>
          <w:p w14:paraId="599A6E3D" w14:textId="392BB77C"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Hearing pupils read with TA’s. </w:t>
            </w:r>
            <w:r w:rsidR="00EF2D80" w:rsidRPr="00032732">
              <w:rPr>
                <w:rFonts w:ascii="Gill Sans MT" w:hAnsi="Gill Sans MT"/>
                <w:sz w:val="22"/>
                <w:szCs w:val="22"/>
              </w:rPr>
              <w:t>Impact?</w:t>
            </w:r>
            <w:r w:rsidRPr="00032732">
              <w:rPr>
                <w:rFonts w:ascii="Gill Sans MT" w:hAnsi="Gill Sans MT"/>
                <w:sz w:val="22"/>
                <w:szCs w:val="22"/>
              </w:rPr>
              <w:t xml:space="preserve"> </w:t>
            </w:r>
          </w:p>
          <w:p w14:paraId="1483F42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PP Review Focus</w:t>
            </w:r>
          </w:p>
          <w:p w14:paraId="253A356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RSHE Focus review</w:t>
            </w:r>
          </w:p>
        </w:tc>
        <w:tc>
          <w:tcPr>
            <w:tcW w:w="3119" w:type="dxa"/>
          </w:tcPr>
          <w:p w14:paraId="451FF4A8"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with school required focus for the session and activities to be undertaken. </w:t>
            </w:r>
          </w:p>
          <w:p w14:paraId="75F9A001" w14:textId="530DB31E"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previous </w:t>
            </w:r>
            <w:r w:rsidR="00EF2D80" w:rsidRPr="00032732">
              <w:rPr>
                <w:rFonts w:ascii="Gill Sans MT" w:hAnsi="Gill Sans MT"/>
                <w:sz w:val="22"/>
                <w:szCs w:val="22"/>
              </w:rPr>
              <w:t>NOV and</w:t>
            </w:r>
            <w:r w:rsidRPr="00032732">
              <w:rPr>
                <w:rFonts w:ascii="Gill Sans MT" w:hAnsi="Gill Sans MT"/>
                <w:sz w:val="22"/>
                <w:szCs w:val="22"/>
              </w:rPr>
              <w:t xml:space="preserve"> key actions identified. </w:t>
            </w:r>
          </w:p>
          <w:p w14:paraId="047C3171" w14:textId="77777777" w:rsidR="005846D6" w:rsidRPr="00032732" w:rsidRDefault="005846D6" w:rsidP="003C2C52">
            <w:pPr>
              <w:rPr>
                <w:rFonts w:ascii="Gill Sans MT" w:hAnsi="Gill Sans MT"/>
                <w:sz w:val="22"/>
                <w:szCs w:val="22"/>
              </w:rPr>
            </w:pPr>
          </w:p>
          <w:p w14:paraId="2B815EE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Note of visit within 5 working days.</w:t>
            </w:r>
          </w:p>
          <w:p w14:paraId="1D223C6D" w14:textId="77777777" w:rsidR="005846D6" w:rsidRPr="00032732" w:rsidRDefault="005846D6" w:rsidP="003C2C52">
            <w:pPr>
              <w:rPr>
                <w:rFonts w:ascii="Gill Sans MT" w:hAnsi="Gill Sans MT"/>
                <w:sz w:val="22"/>
                <w:szCs w:val="22"/>
              </w:rPr>
            </w:pPr>
          </w:p>
          <w:p w14:paraId="4574F52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Agreed note of visit post factual accuracy check sent for wider circulation and stored in the shared drive  </w:t>
            </w:r>
          </w:p>
        </w:tc>
        <w:tc>
          <w:tcPr>
            <w:tcW w:w="3685" w:type="dxa"/>
          </w:tcPr>
          <w:p w14:paraId="32ED5439"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focus, timetable, and key actions to be undertaken.</w:t>
            </w:r>
          </w:p>
          <w:p w14:paraId="55C4E8FF" w14:textId="77777777" w:rsidR="005846D6" w:rsidRPr="00032732" w:rsidRDefault="005846D6" w:rsidP="003C2C52">
            <w:pPr>
              <w:rPr>
                <w:rFonts w:ascii="Gill Sans MT" w:hAnsi="Gill Sans MT"/>
                <w:sz w:val="22"/>
                <w:szCs w:val="22"/>
              </w:rPr>
            </w:pPr>
          </w:p>
          <w:p w14:paraId="7E2B53C0"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any documentation required to support the SIL is shared ahead of the visit. </w:t>
            </w:r>
          </w:p>
          <w:p w14:paraId="5F38FA23" w14:textId="77777777" w:rsidR="005846D6" w:rsidRPr="00032732" w:rsidRDefault="005846D6" w:rsidP="003C2C52">
            <w:pPr>
              <w:rPr>
                <w:rFonts w:ascii="Gill Sans MT" w:hAnsi="Gill Sans MT"/>
                <w:sz w:val="22"/>
                <w:szCs w:val="22"/>
              </w:rPr>
            </w:pPr>
          </w:p>
          <w:p w14:paraId="27E107A1"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Impact of actions to date from previous visit with SIP team ready to share.</w:t>
            </w:r>
          </w:p>
          <w:p w14:paraId="7EEE6913" w14:textId="77777777" w:rsidR="005846D6" w:rsidRPr="00032732" w:rsidRDefault="005846D6" w:rsidP="003C2C52">
            <w:pPr>
              <w:rPr>
                <w:rFonts w:ascii="Gill Sans MT" w:hAnsi="Gill Sans MT"/>
                <w:sz w:val="22"/>
                <w:szCs w:val="22"/>
              </w:rPr>
            </w:pPr>
          </w:p>
          <w:p w14:paraId="1B4209F2" w14:textId="6551919A"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w:t>
            </w:r>
            <w:r w:rsidR="00EF2D80" w:rsidRPr="00032732">
              <w:rPr>
                <w:rFonts w:ascii="Gill Sans MT" w:hAnsi="Gill Sans MT"/>
                <w:sz w:val="22"/>
                <w:szCs w:val="22"/>
              </w:rPr>
              <w:t>NOV to</w:t>
            </w:r>
            <w:r w:rsidRPr="00032732">
              <w:rPr>
                <w:rFonts w:ascii="Gill Sans MT" w:hAnsi="Gill Sans MT"/>
                <w:sz w:val="22"/>
                <w:szCs w:val="22"/>
              </w:rPr>
              <w:t xml:space="preserve"> check factual inaccuracies within 5 working day and then share finished copy with FGB. </w:t>
            </w:r>
          </w:p>
          <w:p w14:paraId="4F844F1F" w14:textId="77777777" w:rsidR="005846D6" w:rsidRPr="00032732" w:rsidRDefault="005846D6" w:rsidP="003C2C52">
            <w:pPr>
              <w:rPr>
                <w:rFonts w:ascii="Gill Sans MT" w:hAnsi="Gill Sans MT"/>
                <w:sz w:val="22"/>
                <w:szCs w:val="22"/>
              </w:rPr>
            </w:pPr>
          </w:p>
        </w:tc>
      </w:tr>
    </w:tbl>
    <w:p w14:paraId="189D340F" w14:textId="77777777" w:rsidR="005846D6" w:rsidRPr="00032732" w:rsidRDefault="005846D6" w:rsidP="005846D6">
      <w:pPr>
        <w:rPr>
          <w:rFonts w:ascii="Gill Sans MT" w:hAnsi="Gill Sans MT"/>
          <w:sz w:val="22"/>
          <w:szCs w:val="22"/>
        </w:rPr>
      </w:pPr>
    </w:p>
    <w:p w14:paraId="61E2DC3E" w14:textId="74DD2351" w:rsidR="005846D6" w:rsidRPr="00032732" w:rsidRDefault="005846D6" w:rsidP="00032732">
      <w:pPr>
        <w:spacing w:after="200" w:line="276" w:lineRule="auto"/>
        <w:rPr>
          <w:rFonts w:ascii="Gill Sans MT" w:hAnsi="Gill Sans MT"/>
          <w:sz w:val="22"/>
          <w:szCs w:val="22"/>
        </w:rPr>
      </w:pPr>
      <w:r w:rsidRPr="00032732">
        <w:rPr>
          <w:rFonts w:ascii="Gill Sans MT" w:hAnsi="Gill Sans MT"/>
          <w:sz w:val="22"/>
          <w:szCs w:val="22"/>
        </w:rPr>
        <w:t xml:space="preserve">Throughout all visits in school from all members of the SIP team a lens on attitudes, behaviour and safeguarding culture will be borne in mind. </w:t>
      </w:r>
    </w:p>
    <w:p w14:paraId="57282A96" w14:textId="62A0CC17" w:rsidR="005846D6" w:rsidRDefault="005846D6" w:rsidP="005846D6">
      <w:pPr>
        <w:rPr>
          <w:rFonts w:ascii="Gill Sans MT" w:hAnsi="Gill Sans MT"/>
          <w:sz w:val="22"/>
          <w:szCs w:val="22"/>
        </w:rPr>
      </w:pPr>
      <w:r w:rsidRPr="00032732">
        <w:rPr>
          <w:rFonts w:ascii="Gill Sans MT" w:hAnsi="Gill Sans MT"/>
          <w:sz w:val="22"/>
          <w:szCs w:val="22"/>
        </w:rPr>
        <w:t xml:space="preserve">Other activities throughout the year. </w:t>
      </w:r>
    </w:p>
    <w:p w14:paraId="4DC27D53" w14:textId="77777777" w:rsidR="00032732" w:rsidRPr="00032732" w:rsidRDefault="00032732" w:rsidP="005846D6">
      <w:pPr>
        <w:rPr>
          <w:rFonts w:ascii="Gill Sans MT" w:hAnsi="Gill Sans MT"/>
          <w:sz w:val="22"/>
          <w:szCs w:val="22"/>
        </w:rPr>
      </w:pPr>
    </w:p>
    <w:tbl>
      <w:tblPr>
        <w:tblStyle w:val="TableGrid"/>
        <w:tblW w:w="15417" w:type="dxa"/>
        <w:tblLayout w:type="fixed"/>
        <w:tblLook w:val="04A0" w:firstRow="1" w:lastRow="0" w:firstColumn="1" w:lastColumn="0" w:noHBand="0" w:noVBand="1"/>
      </w:tblPr>
      <w:tblGrid>
        <w:gridCol w:w="988"/>
        <w:gridCol w:w="1247"/>
        <w:gridCol w:w="2835"/>
        <w:gridCol w:w="3543"/>
        <w:gridCol w:w="3119"/>
        <w:gridCol w:w="3685"/>
      </w:tblGrid>
      <w:tr w:rsidR="005846D6" w:rsidRPr="00032732" w14:paraId="1034A320" w14:textId="77777777" w:rsidTr="00634025">
        <w:tc>
          <w:tcPr>
            <w:tcW w:w="988" w:type="dxa"/>
            <w:vMerge w:val="restart"/>
            <w:shd w:val="clear" w:color="auto" w:fill="CCC0D9"/>
          </w:tcPr>
          <w:p w14:paraId="3AF6A432"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Termly </w:t>
            </w:r>
          </w:p>
        </w:tc>
        <w:tc>
          <w:tcPr>
            <w:tcW w:w="1247" w:type="dxa"/>
            <w:shd w:val="clear" w:color="auto" w:fill="CCC0D9"/>
          </w:tcPr>
          <w:p w14:paraId="2305D4A1"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RAP</w:t>
            </w:r>
          </w:p>
        </w:tc>
        <w:tc>
          <w:tcPr>
            <w:tcW w:w="2835" w:type="dxa"/>
            <w:shd w:val="clear" w:color="auto" w:fill="CCC0D9"/>
          </w:tcPr>
          <w:p w14:paraId="31BADC63"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Suggested key questions </w:t>
            </w:r>
          </w:p>
        </w:tc>
        <w:tc>
          <w:tcPr>
            <w:tcW w:w="3543" w:type="dxa"/>
            <w:shd w:val="clear" w:color="auto" w:fill="CCC0D9"/>
          </w:tcPr>
          <w:p w14:paraId="68A588C5"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Suggested activities  </w:t>
            </w:r>
          </w:p>
        </w:tc>
        <w:tc>
          <w:tcPr>
            <w:tcW w:w="3119" w:type="dxa"/>
            <w:shd w:val="clear" w:color="auto" w:fill="CCC0D9"/>
          </w:tcPr>
          <w:p w14:paraId="317CE05C"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Central team prep and follow up</w:t>
            </w:r>
          </w:p>
        </w:tc>
        <w:tc>
          <w:tcPr>
            <w:tcW w:w="3685" w:type="dxa"/>
            <w:shd w:val="clear" w:color="auto" w:fill="CCC0D9"/>
          </w:tcPr>
          <w:p w14:paraId="1EB7E764"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School action</w:t>
            </w:r>
          </w:p>
        </w:tc>
      </w:tr>
      <w:tr w:rsidR="005846D6" w:rsidRPr="00032732" w14:paraId="60260D09" w14:textId="77777777" w:rsidTr="00634025">
        <w:trPr>
          <w:trHeight w:val="520"/>
        </w:trPr>
        <w:tc>
          <w:tcPr>
            <w:tcW w:w="988" w:type="dxa"/>
            <w:vMerge/>
            <w:shd w:val="clear" w:color="auto" w:fill="CCC0D9"/>
          </w:tcPr>
          <w:p w14:paraId="4E62B427" w14:textId="77777777" w:rsidR="005846D6" w:rsidRPr="00032732" w:rsidRDefault="005846D6" w:rsidP="003C2C52">
            <w:pPr>
              <w:rPr>
                <w:rFonts w:ascii="Gill Sans MT" w:hAnsi="Gill Sans MT"/>
                <w:bCs/>
                <w:sz w:val="22"/>
                <w:szCs w:val="22"/>
              </w:rPr>
            </w:pPr>
          </w:p>
        </w:tc>
        <w:tc>
          <w:tcPr>
            <w:tcW w:w="1247" w:type="dxa"/>
          </w:tcPr>
          <w:p w14:paraId="3BA6187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Each long term </w:t>
            </w:r>
          </w:p>
          <w:p w14:paraId="6E05F821" w14:textId="77777777" w:rsidR="005846D6" w:rsidRPr="00032732" w:rsidRDefault="005846D6" w:rsidP="003C2C52">
            <w:pPr>
              <w:rPr>
                <w:rFonts w:ascii="Gill Sans MT" w:hAnsi="Gill Sans MT"/>
                <w:sz w:val="22"/>
                <w:szCs w:val="22"/>
              </w:rPr>
            </w:pPr>
          </w:p>
          <w:p w14:paraId="760CF4D5" w14:textId="77777777" w:rsidR="005846D6" w:rsidRPr="00032732" w:rsidRDefault="005846D6" w:rsidP="003C2C52">
            <w:pPr>
              <w:rPr>
                <w:rFonts w:ascii="Gill Sans MT" w:hAnsi="Gill Sans MT"/>
                <w:sz w:val="22"/>
                <w:szCs w:val="22"/>
              </w:rPr>
            </w:pPr>
          </w:p>
        </w:tc>
        <w:tc>
          <w:tcPr>
            <w:tcW w:w="2835" w:type="dxa"/>
          </w:tcPr>
          <w:p w14:paraId="6A19907A" w14:textId="45E7645B" w:rsidR="005846D6" w:rsidRPr="00032732" w:rsidRDefault="005846D6" w:rsidP="003C2C52">
            <w:pPr>
              <w:rPr>
                <w:rFonts w:ascii="Gill Sans MT" w:hAnsi="Gill Sans MT"/>
                <w:sz w:val="22"/>
                <w:szCs w:val="22"/>
              </w:rPr>
            </w:pPr>
            <w:r w:rsidRPr="00032732">
              <w:rPr>
                <w:rFonts w:ascii="Gill Sans MT" w:hAnsi="Gill Sans MT"/>
                <w:sz w:val="22"/>
                <w:szCs w:val="22"/>
              </w:rPr>
              <w:t xml:space="preserve">Questions will relate to the identified areas of focus on the </w:t>
            </w:r>
            <w:proofErr w:type="gramStart"/>
            <w:r w:rsidR="00EF2D80" w:rsidRPr="00032732">
              <w:rPr>
                <w:rFonts w:ascii="Gill Sans MT" w:hAnsi="Gill Sans MT"/>
                <w:sz w:val="22"/>
                <w:szCs w:val="22"/>
              </w:rPr>
              <w:t>RAP</w:t>
            </w:r>
            <w:proofErr w:type="gramEnd"/>
            <w:r w:rsidR="00EF2D80" w:rsidRPr="00032732">
              <w:rPr>
                <w:rFonts w:ascii="Gill Sans MT" w:hAnsi="Gill Sans MT"/>
                <w:sz w:val="22"/>
                <w:szCs w:val="22"/>
              </w:rPr>
              <w:t xml:space="preserve"> but</w:t>
            </w:r>
            <w:r w:rsidRPr="00032732">
              <w:rPr>
                <w:rFonts w:ascii="Gill Sans MT" w:hAnsi="Gill Sans MT"/>
                <w:sz w:val="22"/>
                <w:szCs w:val="22"/>
              </w:rPr>
              <w:t xml:space="preserve"> will all revolve around impact of leaders actions to secure rapid improvement across the school. </w:t>
            </w:r>
          </w:p>
        </w:tc>
        <w:tc>
          <w:tcPr>
            <w:tcW w:w="3543" w:type="dxa"/>
          </w:tcPr>
          <w:p w14:paraId="71C8975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Discussion with leaders including those responsible for specific aspects of the including Reading etc.</w:t>
            </w:r>
          </w:p>
          <w:p w14:paraId="3762206C" w14:textId="77777777" w:rsidR="005846D6" w:rsidRPr="00032732" w:rsidRDefault="005846D6" w:rsidP="003C2C52">
            <w:pPr>
              <w:rPr>
                <w:rFonts w:ascii="Gill Sans MT" w:hAnsi="Gill Sans MT"/>
                <w:sz w:val="22"/>
                <w:szCs w:val="22"/>
              </w:rPr>
            </w:pPr>
          </w:p>
          <w:p w14:paraId="4A829DFC"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Other activities may include: </w:t>
            </w:r>
          </w:p>
          <w:p w14:paraId="0FF3A2B8" w14:textId="77777777" w:rsidR="005846D6" w:rsidRPr="00032732" w:rsidRDefault="005846D6" w:rsidP="003C2C52">
            <w:pPr>
              <w:rPr>
                <w:rFonts w:ascii="Gill Sans MT" w:hAnsi="Gill Sans MT"/>
                <w:sz w:val="22"/>
                <w:szCs w:val="22"/>
              </w:rPr>
            </w:pPr>
          </w:p>
          <w:p w14:paraId="10B61BF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Some triangulations back to data and pupils’ books to evidence leaders’ assertions. </w:t>
            </w:r>
          </w:p>
          <w:p w14:paraId="355C02F6" w14:textId="77777777" w:rsidR="005846D6" w:rsidRPr="00032732" w:rsidRDefault="005846D6" w:rsidP="003C2C52">
            <w:pPr>
              <w:rPr>
                <w:rFonts w:ascii="Gill Sans MT" w:hAnsi="Gill Sans MT"/>
                <w:sz w:val="22"/>
                <w:szCs w:val="22"/>
              </w:rPr>
            </w:pPr>
          </w:p>
          <w:p w14:paraId="25EA799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Review of leaders monitoring evidence to triangulate with impact statements. </w:t>
            </w:r>
          </w:p>
          <w:p w14:paraId="2F47C171" w14:textId="77777777" w:rsidR="005846D6" w:rsidRPr="00032732" w:rsidRDefault="005846D6" w:rsidP="003C2C52">
            <w:pPr>
              <w:rPr>
                <w:rFonts w:ascii="Gill Sans MT" w:hAnsi="Gill Sans MT"/>
                <w:sz w:val="22"/>
                <w:szCs w:val="22"/>
              </w:rPr>
            </w:pPr>
          </w:p>
          <w:p w14:paraId="6ED4E43D"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Learning walk to evidence impact of actions. </w:t>
            </w:r>
          </w:p>
          <w:p w14:paraId="7844F058" w14:textId="77777777" w:rsidR="005846D6" w:rsidRPr="00032732" w:rsidRDefault="005846D6" w:rsidP="003C2C52">
            <w:pPr>
              <w:rPr>
                <w:rFonts w:ascii="Gill Sans MT" w:hAnsi="Gill Sans MT"/>
                <w:sz w:val="22"/>
                <w:szCs w:val="22"/>
              </w:rPr>
            </w:pPr>
          </w:p>
        </w:tc>
        <w:tc>
          <w:tcPr>
            <w:tcW w:w="3119" w:type="dxa"/>
          </w:tcPr>
          <w:p w14:paraId="07C5474C"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Ensure that SLT reviewed RAP has been sent ahead of the Review meeting. </w:t>
            </w:r>
          </w:p>
          <w:p w14:paraId="364CF4AB" w14:textId="77777777" w:rsidR="005846D6" w:rsidRPr="00032732" w:rsidRDefault="005846D6" w:rsidP="003C2C52">
            <w:pPr>
              <w:rPr>
                <w:rFonts w:ascii="Gill Sans MT" w:hAnsi="Gill Sans MT"/>
                <w:sz w:val="22"/>
                <w:szCs w:val="22"/>
              </w:rPr>
            </w:pPr>
          </w:p>
          <w:p w14:paraId="4153179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timetable for the meeting and who should attend. </w:t>
            </w:r>
          </w:p>
          <w:p w14:paraId="2BBCE309" w14:textId="77777777" w:rsidR="005846D6" w:rsidRPr="00032732" w:rsidRDefault="005846D6" w:rsidP="003C2C52">
            <w:pPr>
              <w:rPr>
                <w:rFonts w:ascii="Gill Sans MT" w:hAnsi="Gill Sans MT"/>
                <w:sz w:val="22"/>
                <w:szCs w:val="22"/>
              </w:rPr>
            </w:pPr>
          </w:p>
          <w:p w14:paraId="085E8852"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Draft and send RAP review within 5 working days. </w:t>
            </w:r>
          </w:p>
          <w:p w14:paraId="2DA0602C" w14:textId="77777777" w:rsidR="005846D6" w:rsidRPr="00032732" w:rsidRDefault="005846D6" w:rsidP="003C2C52">
            <w:pPr>
              <w:rPr>
                <w:rFonts w:ascii="Gill Sans MT" w:hAnsi="Gill Sans MT"/>
                <w:sz w:val="22"/>
                <w:szCs w:val="22"/>
              </w:rPr>
            </w:pPr>
          </w:p>
          <w:p w14:paraId="7C963C2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Agreed note of visit post factual accuracy check sent for wider circulation and stored in the shared drive  </w:t>
            </w:r>
          </w:p>
          <w:p w14:paraId="2A8F22B3" w14:textId="77777777" w:rsidR="005846D6" w:rsidRPr="00032732" w:rsidRDefault="005846D6" w:rsidP="003C2C52">
            <w:pPr>
              <w:rPr>
                <w:rFonts w:ascii="Gill Sans MT" w:hAnsi="Gill Sans MT"/>
                <w:sz w:val="22"/>
                <w:szCs w:val="22"/>
              </w:rPr>
            </w:pPr>
          </w:p>
          <w:p w14:paraId="50330837" w14:textId="77777777" w:rsidR="005846D6" w:rsidRPr="00032732" w:rsidRDefault="005846D6" w:rsidP="003C2C52">
            <w:pPr>
              <w:rPr>
                <w:rFonts w:ascii="Gill Sans MT" w:hAnsi="Gill Sans MT"/>
                <w:sz w:val="22"/>
                <w:szCs w:val="22"/>
              </w:rPr>
            </w:pPr>
          </w:p>
        </w:tc>
        <w:tc>
          <w:tcPr>
            <w:tcW w:w="3685" w:type="dxa"/>
          </w:tcPr>
          <w:p w14:paraId="50CF01FE" w14:textId="77777777"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Agree timetable with DCEO and who should attend the meeting for whole or part. </w:t>
            </w:r>
          </w:p>
          <w:p w14:paraId="308C4936" w14:textId="77777777" w:rsidR="005846D6" w:rsidRPr="00032732" w:rsidRDefault="005846D6" w:rsidP="003C2C52">
            <w:pPr>
              <w:rPr>
                <w:rFonts w:ascii="Gill Sans MT" w:hAnsi="Gill Sans MT"/>
                <w:sz w:val="22"/>
                <w:szCs w:val="22"/>
              </w:rPr>
            </w:pPr>
          </w:p>
          <w:p w14:paraId="10E17197" w14:textId="36EE4B43"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that RAP is reviewed and annotated in RAG commentary ahead of the meeting with leaders’ views of impact based on their observations throughout the term.  Share with the </w:t>
            </w:r>
            <w:r w:rsidRPr="00032732">
              <w:rPr>
                <w:rFonts w:ascii="Gill Sans MT" w:hAnsi="Gill Sans MT"/>
                <w:sz w:val="22"/>
                <w:szCs w:val="22"/>
              </w:rPr>
              <w:lastRenderedPageBreak/>
              <w:t xml:space="preserve">DCEO at </w:t>
            </w:r>
            <w:r w:rsidR="00EF2D80" w:rsidRPr="00032732">
              <w:rPr>
                <w:rFonts w:ascii="Gill Sans MT" w:hAnsi="Gill Sans MT"/>
                <w:sz w:val="22"/>
                <w:szCs w:val="22"/>
              </w:rPr>
              <w:t>least one</w:t>
            </w:r>
            <w:r w:rsidRPr="00032732">
              <w:rPr>
                <w:rFonts w:ascii="Gill Sans MT" w:hAnsi="Gill Sans MT"/>
                <w:sz w:val="22"/>
                <w:szCs w:val="22"/>
              </w:rPr>
              <w:t xml:space="preserve"> working day ahead of the meeting </w:t>
            </w:r>
          </w:p>
          <w:p w14:paraId="33CF6095" w14:textId="77777777" w:rsidR="005846D6" w:rsidRPr="00032732" w:rsidRDefault="005846D6" w:rsidP="003C2C52">
            <w:pPr>
              <w:rPr>
                <w:rFonts w:ascii="Gill Sans MT" w:hAnsi="Gill Sans MT"/>
                <w:sz w:val="22"/>
                <w:szCs w:val="22"/>
              </w:rPr>
            </w:pPr>
          </w:p>
          <w:p w14:paraId="35B90CD8"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that monitoring files and data etc is available for sharing with DCEO at the meeting. </w:t>
            </w:r>
          </w:p>
          <w:p w14:paraId="172E96B5" w14:textId="77777777" w:rsidR="005846D6" w:rsidRPr="00032732" w:rsidRDefault="005846D6" w:rsidP="003C2C52">
            <w:pPr>
              <w:rPr>
                <w:rFonts w:ascii="Gill Sans MT" w:hAnsi="Gill Sans MT"/>
                <w:sz w:val="22"/>
                <w:szCs w:val="22"/>
              </w:rPr>
            </w:pPr>
          </w:p>
          <w:p w14:paraId="7158683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Respond to RAP review notes to ensure factual accuracy is in place within 5 working days and then share with FGB. </w:t>
            </w:r>
          </w:p>
          <w:p w14:paraId="67A38E66" w14:textId="77777777" w:rsidR="005846D6" w:rsidRPr="00032732" w:rsidRDefault="005846D6" w:rsidP="003C2C52">
            <w:pPr>
              <w:rPr>
                <w:rFonts w:ascii="Gill Sans MT" w:hAnsi="Gill Sans MT"/>
                <w:sz w:val="22"/>
                <w:szCs w:val="22"/>
              </w:rPr>
            </w:pPr>
          </w:p>
          <w:p w14:paraId="089ADFB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agreed next steps flow forward into the next terms RAP. </w:t>
            </w:r>
          </w:p>
          <w:p w14:paraId="3884F7E0" w14:textId="77777777" w:rsidR="005846D6" w:rsidRPr="00032732" w:rsidRDefault="005846D6" w:rsidP="003C2C52">
            <w:pPr>
              <w:rPr>
                <w:rFonts w:ascii="Gill Sans MT" w:hAnsi="Gill Sans MT"/>
                <w:sz w:val="22"/>
                <w:szCs w:val="22"/>
              </w:rPr>
            </w:pPr>
          </w:p>
        </w:tc>
      </w:tr>
    </w:tbl>
    <w:p w14:paraId="2ECF091B" w14:textId="77777777" w:rsidR="005846D6" w:rsidRPr="00032732" w:rsidRDefault="005846D6" w:rsidP="005846D6">
      <w:pPr>
        <w:rPr>
          <w:rFonts w:ascii="Gill Sans MT" w:hAnsi="Gill Sans MT"/>
          <w:sz w:val="22"/>
          <w:szCs w:val="22"/>
        </w:rPr>
      </w:pPr>
    </w:p>
    <w:tbl>
      <w:tblPr>
        <w:tblStyle w:val="TableGrid"/>
        <w:tblW w:w="0" w:type="auto"/>
        <w:tblLayout w:type="fixed"/>
        <w:tblLook w:val="04A0" w:firstRow="1" w:lastRow="0" w:firstColumn="1" w:lastColumn="0" w:noHBand="0" w:noVBand="1"/>
      </w:tblPr>
      <w:tblGrid>
        <w:gridCol w:w="2235"/>
        <w:gridCol w:w="2835"/>
        <w:gridCol w:w="3543"/>
        <w:gridCol w:w="3119"/>
        <w:gridCol w:w="3685"/>
      </w:tblGrid>
      <w:tr w:rsidR="005846D6" w:rsidRPr="00032732" w14:paraId="10D25A56" w14:textId="77777777" w:rsidTr="00634025">
        <w:tc>
          <w:tcPr>
            <w:tcW w:w="2235" w:type="dxa"/>
            <w:shd w:val="clear" w:color="auto" w:fill="CCC0D9"/>
          </w:tcPr>
          <w:p w14:paraId="579D2DCB"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HT PM</w:t>
            </w:r>
          </w:p>
          <w:p w14:paraId="43F2AE8C" w14:textId="77777777" w:rsidR="005846D6" w:rsidRPr="00032732" w:rsidRDefault="005846D6" w:rsidP="003C2C52">
            <w:pPr>
              <w:rPr>
                <w:rFonts w:ascii="Gill Sans MT" w:hAnsi="Gill Sans MT"/>
                <w:sz w:val="22"/>
                <w:szCs w:val="22"/>
              </w:rPr>
            </w:pPr>
          </w:p>
          <w:p w14:paraId="501EF69E" w14:textId="77777777" w:rsidR="005846D6" w:rsidRPr="00032732" w:rsidRDefault="005846D6" w:rsidP="003C2C52">
            <w:pPr>
              <w:rPr>
                <w:rFonts w:ascii="Gill Sans MT" w:hAnsi="Gill Sans MT"/>
                <w:sz w:val="22"/>
                <w:szCs w:val="22"/>
              </w:rPr>
            </w:pPr>
          </w:p>
          <w:p w14:paraId="4EE7E95C" w14:textId="77777777" w:rsidR="005846D6" w:rsidRPr="00032732" w:rsidRDefault="005846D6" w:rsidP="003C2C52">
            <w:pPr>
              <w:rPr>
                <w:rFonts w:ascii="Gill Sans MT" w:hAnsi="Gill Sans MT"/>
                <w:b/>
                <w:sz w:val="22"/>
                <w:szCs w:val="22"/>
              </w:rPr>
            </w:pPr>
          </w:p>
        </w:tc>
        <w:tc>
          <w:tcPr>
            <w:tcW w:w="2835" w:type="dxa"/>
            <w:shd w:val="clear" w:color="auto" w:fill="CCC0D9"/>
          </w:tcPr>
          <w:p w14:paraId="31F03FB8"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Suggested key questions </w:t>
            </w:r>
          </w:p>
        </w:tc>
        <w:tc>
          <w:tcPr>
            <w:tcW w:w="3543" w:type="dxa"/>
            <w:shd w:val="clear" w:color="auto" w:fill="CCC0D9"/>
          </w:tcPr>
          <w:p w14:paraId="68C952C1"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Suggested activities  </w:t>
            </w:r>
          </w:p>
        </w:tc>
        <w:tc>
          <w:tcPr>
            <w:tcW w:w="3119" w:type="dxa"/>
            <w:shd w:val="clear" w:color="auto" w:fill="CCC0D9"/>
          </w:tcPr>
          <w:p w14:paraId="0E7898F2"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Central team prep and follow up</w:t>
            </w:r>
          </w:p>
        </w:tc>
        <w:tc>
          <w:tcPr>
            <w:tcW w:w="3685" w:type="dxa"/>
            <w:shd w:val="clear" w:color="auto" w:fill="CCC0D9"/>
          </w:tcPr>
          <w:p w14:paraId="439045CB"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School action</w:t>
            </w:r>
          </w:p>
        </w:tc>
      </w:tr>
      <w:tr w:rsidR="005846D6" w:rsidRPr="00032732" w14:paraId="66834DA6" w14:textId="77777777" w:rsidTr="003C2C52">
        <w:tc>
          <w:tcPr>
            <w:tcW w:w="2235" w:type="dxa"/>
            <w:shd w:val="clear" w:color="auto" w:fill="FFFFFF" w:themeFill="background1"/>
          </w:tcPr>
          <w:p w14:paraId="70E043B2"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Led by CEO or DCEO</w:t>
            </w:r>
          </w:p>
        </w:tc>
        <w:tc>
          <w:tcPr>
            <w:tcW w:w="2835" w:type="dxa"/>
            <w:shd w:val="clear" w:color="auto" w:fill="FFFFFF" w:themeFill="background1"/>
          </w:tcPr>
          <w:p w14:paraId="6691F52E"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Impact of leader’s actions in relation to agreed targets set in the previous academic year. </w:t>
            </w:r>
          </w:p>
          <w:p w14:paraId="0877C6BF" w14:textId="77777777" w:rsidR="005846D6" w:rsidRPr="00032732" w:rsidRDefault="005846D6" w:rsidP="003C2C52">
            <w:pPr>
              <w:shd w:val="clear" w:color="auto" w:fill="FFFFFF" w:themeFill="background1"/>
              <w:rPr>
                <w:rFonts w:ascii="Gill Sans MT" w:hAnsi="Gill Sans MT"/>
                <w:bCs/>
                <w:sz w:val="22"/>
                <w:szCs w:val="22"/>
              </w:rPr>
            </w:pPr>
          </w:p>
          <w:p w14:paraId="7610497A" w14:textId="582DD5FD"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Are the suggested targets appropriate and focused on pupil progress/outcomes and the necessary school improvement </w:t>
            </w:r>
            <w:r w:rsidR="00EF2D80" w:rsidRPr="00032732">
              <w:rPr>
                <w:rFonts w:ascii="Gill Sans MT" w:hAnsi="Gill Sans MT"/>
                <w:bCs/>
                <w:sz w:val="22"/>
                <w:szCs w:val="22"/>
              </w:rPr>
              <w:t>priorities?</w:t>
            </w:r>
            <w:r w:rsidRPr="00032732">
              <w:rPr>
                <w:rFonts w:ascii="Gill Sans MT" w:hAnsi="Gill Sans MT"/>
                <w:bCs/>
                <w:sz w:val="22"/>
                <w:szCs w:val="22"/>
              </w:rPr>
              <w:t xml:space="preserve"> </w:t>
            </w:r>
          </w:p>
          <w:p w14:paraId="69DFC115" w14:textId="77777777" w:rsidR="005846D6" w:rsidRPr="00032732" w:rsidRDefault="005846D6" w:rsidP="003C2C52">
            <w:pPr>
              <w:shd w:val="clear" w:color="auto" w:fill="FFFFFF" w:themeFill="background1"/>
              <w:rPr>
                <w:rFonts w:ascii="Gill Sans MT" w:hAnsi="Gill Sans MT"/>
                <w:bCs/>
                <w:sz w:val="22"/>
                <w:szCs w:val="22"/>
              </w:rPr>
            </w:pPr>
          </w:p>
          <w:p w14:paraId="47FF34E5" w14:textId="06EB7BD5"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How is performance management supported by and contributing to rigorous school self-</w:t>
            </w:r>
            <w:r w:rsidR="00EF2D80" w:rsidRPr="00032732">
              <w:rPr>
                <w:rFonts w:ascii="Gill Sans MT" w:hAnsi="Gill Sans MT"/>
                <w:bCs/>
                <w:sz w:val="22"/>
                <w:szCs w:val="22"/>
              </w:rPr>
              <w:t>evaluation?</w:t>
            </w:r>
            <w:r w:rsidRPr="00032732">
              <w:rPr>
                <w:rFonts w:ascii="Gill Sans MT" w:hAnsi="Gill Sans MT"/>
                <w:bCs/>
                <w:sz w:val="22"/>
                <w:szCs w:val="22"/>
              </w:rPr>
              <w:t xml:space="preserve"> </w:t>
            </w:r>
          </w:p>
          <w:p w14:paraId="249D0F1B" w14:textId="77777777" w:rsidR="005846D6" w:rsidRPr="00032732" w:rsidRDefault="005846D6" w:rsidP="003C2C52">
            <w:pPr>
              <w:shd w:val="clear" w:color="auto" w:fill="FFFFFF" w:themeFill="background1"/>
              <w:rPr>
                <w:rFonts w:ascii="Gill Sans MT" w:hAnsi="Gill Sans MT"/>
                <w:bCs/>
                <w:sz w:val="22"/>
                <w:szCs w:val="22"/>
              </w:rPr>
            </w:pPr>
          </w:p>
        </w:tc>
        <w:tc>
          <w:tcPr>
            <w:tcW w:w="3543" w:type="dxa"/>
            <w:shd w:val="clear" w:color="auto" w:fill="FFFFFF" w:themeFill="background1"/>
          </w:tcPr>
          <w:p w14:paraId="38595773" w14:textId="0E24FB06"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Meeting with HT ahead of the review meeting with Governing body representation to discuss success and potential next </w:t>
            </w:r>
            <w:r w:rsidR="00EF2D80" w:rsidRPr="00032732">
              <w:rPr>
                <w:rFonts w:ascii="Gill Sans MT" w:hAnsi="Gill Sans MT"/>
                <w:bCs/>
                <w:sz w:val="22"/>
                <w:szCs w:val="22"/>
              </w:rPr>
              <w:t>year’s</w:t>
            </w:r>
            <w:r w:rsidRPr="00032732">
              <w:rPr>
                <w:rFonts w:ascii="Gill Sans MT" w:hAnsi="Gill Sans MT"/>
                <w:bCs/>
                <w:sz w:val="22"/>
                <w:szCs w:val="22"/>
              </w:rPr>
              <w:t xml:space="preserve"> targets. </w:t>
            </w:r>
          </w:p>
          <w:p w14:paraId="567CAC0B" w14:textId="77777777" w:rsidR="005846D6" w:rsidRPr="00032732" w:rsidRDefault="005846D6" w:rsidP="003C2C52">
            <w:pPr>
              <w:shd w:val="clear" w:color="auto" w:fill="FFFFFF" w:themeFill="background1"/>
              <w:rPr>
                <w:rFonts w:ascii="Gill Sans MT" w:hAnsi="Gill Sans MT"/>
                <w:bCs/>
                <w:sz w:val="22"/>
                <w:szCs w:val="22"/>
              </w:rPr>
            </w:pPr>
          </w:p>
          <w:p w14:paraId="07E116F7" w14:textId="536EB715"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Lead review meeting with governing body representative and CEO/DCEO to agree targets met and next </w:t>
            </w:r>
            <w:r w:rsidR="00EF2D80" w:rsidRPr="00032732">
              <w:rPr>
                <w:rFonts w:ascii="Gill Sans MT" w:hAnsi="Gill Sans MT"/>
                <w:bCs/>
                <w:sz w:val="22"/>
                <w:szCs w:val="22"/>
              </w:rPr>
              <w:t>year’s</w:t>
            </w:r>
            <w:r w:rsidRPr="00032732">
              <w:rPr>
                <w:rFonts w:ascii="Gill Sans MT" w:hAnsi="Gill Sans MT"/>
                <w:bCs/>
                <w:sz w:val="22"/>
                <w:szCs w:val="22"/>
              </w:rPr>
              <w:t xml:space="preserve"> targets? </w:t>
            </w:r>
          </w:p>
        </w:tc>
        <w:tc>
          <w:tcPr>
            <w:tcW w:w="3119" w:type="dxa"/>
            <w:shd w:val="clear" w:color="auto" w:fill="FFFFFF" w:themeFill="background1"/>
          </w:tcPr>
          <w:p w14:paraId="613AA399"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Agree time for meeting with HT. </w:t>
            </w:r>
          </w:p>
          <w:p w14:paraId="21A30252" w14:textId="77777777" w:rsidR="005846D6" w:rsidRPr="00032732" w:rsidRDefault="005846D6" w:rsidP="003C2C52">
            <w:pPr>
              <w:shd w:val="clear" w:color="auto" w:fill="FFFFFF" w:themeFill="background1"/>
              <w:rPr>
                <w:rFonts w:ascii="Gill Sans MT" w:hAnsi="Gill Sans MT"/>
                <w:bCs/>
                <w:sz w:val="22"/>
                <w:szCs w:val="22"/>
              </w:rPr>
            </w:pPr>
          </w:p>
          <w:p w14:paraId="059CC02F" w14:textId="594E68BF"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Review of the </w:t>
            </w:r>
            <w:r w:rsidR="00EF2D80" w:rsidRPr="00032732">
              <w:rPr>
                <w:rFonts w:ascii="Gill Sans MT" w:hAnsi="Gill Sans MT"/>
                <w:bCs/>
                <w:sz w:val="22"/>
                <w:szCs w:val="22"/>
              </w:rPr>
              <w:t>Headteacher</w:t>
            </w:r>
            <w:r w:rsidR="00EF2D80">
              <w:rPr>
                <w:rFonts w:ascii="Gill Sans MT" w:hAnsi="Gill Sans MT"/>
                <w:bCs/>
                <w:sz w:val="22"/>
                <w:szCs w:val="22"/>
              </w:rPr>
              <w:t>’</w:t>
            </w:r>
            <w:r w:rsidR="00EF2D80" w:rsidRPr="00032732">
              <w:rPr>
                <w:rFonts w:ascii="Gill Sans MT" w:hAnsi="Gill Sans MT"/>
                <w:bCs/>
                <w:sz w:val="22"/>
                <w:szCs w:val="22"/>
              </w:rPr>
              <w:t>s annotated</w:t>
            </w:r>
            <w:r w:rsidRPr="00032732">
              <w:rPr>
                <w:rFonts w:ascii="Gill Sans MT" w:hAnsi="Gill Sans MT"/>
                <w:bCs/>
                <w:sz w:val="22"/>
                <w:szCs w:val="22"/>
              </w:rPr>
              <w:t xml:space="preserve"> previous performance management objectives. </w:t>
            </w:r>
          </w:p>
          <w:p w14:paraId="69858DFC" w14:textId="77777777" w:rsidR="005846D6" w:rsidRPr="00032732" w:rsidRDefault="005846D6" w:rsidP="003C2C52">
            <w:pPr>
              <w:shd w:val="clear" w:color="auto" w:fill="FFFFFF" w:themeFill="background1"/>
              <w:rPr>
                <w:rFonts w:ascii="Gill Sans MT" w:hAnsi="Gill Sans MT"/>
                <w:bCs/>
                <w:sz w:val="22"/>
                <w:szCs w:val="22"/>
              </w:rPr>
            </w:pPr>
          </w:p>
          <w:p w14:paraId="43A4DE41"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Review previous notes of visits and analysis of data. </w:t>
            </w:r>
          </w:p>
          <w:p w14:paraId="26EF380F" w14:textId="77777777" w:rsidR="005846D6" w:rsidRPr="00032732" w:rsidRDefault="005846D6" w:rsidP="003C2C52">
            <w:pPr>
              <w:shd w:val="clear" w:color="auto" w:fill="FFFFFF" w:themeFill="background1"/>
              <w:rPr>
                <w:rFonts w:ascii="Gill Sans MT" w:hAnsi="Gill Sans MT"/>
                <w:bCs/>
                <w:sz w:val="22"/>
                <w:szCs w:val="22"/>
              </w:rPr>
            </w:pPr>
          </w:p>
          <w:p w14:paraId="42466620"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Draft Headteacher performance management documentation and send to HT within 5 working days.</w:t>
            </w:r>
          </w:p>
          <w:p w14:paraId="21C8A8D4" w14:textId="77777777" w:rsidR="005846D6" w:rsidRPr="00032732" w:rsidRDefault="005846D6" w:rsidP="003C2C52">
            <w:pPr>
              <w:shd w:val="clear" w:color="auto" w:fill="FFFFFF" w:themeFill="background1"/>
              <w:rPr>
                <w:rFonts w:ascii="Gill Sans MT" w:hAnsi="Gill Sans MT"/>
                <w:bCs/>
                <w:sz w:val="22"/>
                <w:szCs w:val="22"/>
              </w:rPr>
            </w:pPr>
          </w:p>
          <w:p w14:paraId="2A018045" w14:textId="2792281D" w:rsidR="005846D6" w:rsidRPr="00032732" w:rsidRDefault="005846D6" w:rsidP="003C2C52">
            <w:pPr>
              <w:rPr>
                <w:rFonts w:ascii="Gill Sans MT" w:hAnsi="Gill Sans MT"/>
                <w:sz w:val="22"/>
                <w:szCs w:val="22"/>
              </w:rPr>
            </w:pPr>
            <w:r w:rsidRPr="00032732">
              <w:rPr>
                <w:rFonts w:ascii="Gill Sans MT" w:hAnsi="Gill Sans MT"/>
                <w:sz w:val="22"/>
                <w:szCs w:val="22"/>
              </w:rPr>
              <w:lastRenderedPageBreak/>
              <w:t xml:space="preserve">Agreed PM </w:t>
            </w:r>
            <w:r w:rsidR="00EF2D80" w:rsidRPr="00032732">
              <w:rPr>
                <w:rFonts w:ascii="Gill Sans MT" w:hAnsi="Gill Sans MT"/>
                <w:sz w:val="22"/>
                <w:szCs w:val="22"/>
              </w:rPr>
              <w:t>statement sent</w:t>
            </w:r>
            <w:r w:rsidRPr="00032732">
              <w:rPr>
                <w:rFonts w:ascii="Gill Sans MT" w:hAnsi="Gill Sans MT"/>
                <w:sz w:val="22"/>
                <w:szCs w:val="22"/>
              </w:rPr>
              <w:t xml:space="preserve"> to HT and stored centrally. </w:t>
            </w:r>
          </w:p>
          <w:p w14:paraId="16A293D6" w14:textId="77777777" w:rsidR="005846D6" w:rsidRPr="00032732" w:rsidRDefault="005846D6" w:rsidP="003C2C52">
            <w:pPr>
              <w:shd w:val="clear" w:color="auto" w:fill="FFFFFF" w:themeFill="background1"/>
              <w:rPr>
                <w:rFonts w:ascii="Gill Sans MT" w:hAnsi="Gill Sans MT"/>
                <w:bCs/>
                <w:sz w:val="22"/>
                <w:szCs w:val="22"/>
              </w:rPr>
            </w:pPr>
          </w:p>
        </w:tc>
        <w:tc>
          <w:tcPr>
            <w:tcW w:w="3685" w:type="dxa"/>
            <w:shd w:val="clear" w:color="auto" w:fill="FFFFFF" w:themeFill="background1"/>
          </w:tcPr>
          <w:p w14:paraId="760E3821"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lastRenderedPageBreak/>
              <w:t xml:space="preserve">Agree time with CEO/DCEO and check governor availability for this meeting. </w:t>
            </w:r>
          </w:p>
          <w:p w14:paraId="1A8C3D75" w14:textId="77777777" w:rsidR="005846D6" w:rsidRPr="00032732" w:rsidRDefault="005846D6" w:rsidP="003C2C52">
            <w:pPr>
              <w:shd w:val="clear" w:color="auto" w:fill="FFFFFF" w:themeFill="background1"/>
              <w:rPr>
                <w:rFonts w:ascii="Gill Sans MT" w:hAnsi="Gill Sans MT"/>
                <w:bCs/>
                <w:sz w:val="22"/>
                <w:szCs w:val="22"/>
              </w:rPr>
            </w:pPr>
          </w:p>
          <w:p w14:paraId="111E6189"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Review own performance against current objectives, annotate and share with CEO/DCEO.</w:t>
            </w:r>
          </w:p>
          <w:p w14:paraId="559088CE"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HT to review and agree draft statement and return to CEO/DCEO. </w:t>
            </w:r>
          </w:p>
          <w:p w14:paraId="24DD1DFB" w14:textId="77777777" w:rsidR="005846D6" w:rsidRPr="00032732" w:rsidRDefault="005846D6" w:rsidP="003C2C52">
            <w:pPr>
              <w:shd w:val="clear" w:color="auto" w:fill="FFFFFF" w:themeFill="background1"/>
              <w:rPr>
                <w:rFonts w:ascii="Gill Sans MT" w:hAnsi="Gill Sans MT"/>
                <w:bCs/>
                <w:sz w:val="22"/>
                <w:szCs w:val="22"/>
              </w:rPr>
            </w:pPr>
          </w:p>
          <w:p w14:paraId="51D3E32D"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Share finished and agreed copy with named governors. </w:t>
            </w:r>
          </w:p>
          <w:p w14:paraId="48BF09A4" w14:textId="77777777" w:rsidR="005846D6" w:rsidRPr="00032732" w:rsidRDefault="005846D6" w:rsidP="003C2C52">
            <w:pPr>
              <w:shd w:val="clear" w:color="auto" w:fill="FFFFFF" w:themeFill="background1"/>
              <w:rPr>
                <w:rFonts w:ascii="Gill Sans MT" w:hAnsi="Gill Sans MT"/>
                <w:bCs/>
                <w:sz w:val="22"/>
                <w:szCs w:val="22"/>
              </w:rPr>
            </w:pPr>
          </w:p>
          <w:p w14:paraId="63E1BFAD" w14:textId="77777777" w:rsidR="005846D6" w:rsidRPr="00032732" w:rsidRDefault="005846D6" w:rsidP="003C2C52">
            <w:pPr>
              <w:shd w:val="clear" w:color="auto" w:fill="FFFFFF" w:themeFill="background1"/>
              <w:rPr>
                <w:rFonts w:ascii="Gill Sans MT" w:hAnsi="Gill Sans MT"/>
                <w:bCs/>
                <w:sz w:val="22"/>
                <w:szCs w:val="22"/>
              </w:rPr>
            </w:pPr>
            <w:r w:rsidRPr="00032732">
              <w:rPr>
                <w:rFonts w:ascii="Gill Sans MT" w:hAnsi="Gill Sans MT"/>
                <w:bCs/>
                <w:sz w:val="22"/>
                <w:szCs w:val="22"/>
              </w:rPr>
              <w:t xml:space="preserve">Arrange with named governor’s midpoint review to check impact to date. </w:t>
            </w:r>
          </w:p>
        </w:tc>
      </w:tr>
    </w:tbl>
    <w:p w14:paraId="5646D888" w14:textId="77777777" w:rsidR="005846D6" w:rsidRPr="00032732" w:rsidRDefault="005846D6" w:rsidP="005846D6">
      <w:pPr>
        <w:shd w:val="clear" w:color="auto" w:fill="FFFFFF" w:themeFill="background1"/>
        <w:rPr>
          <w:rFonts w:ascii="Gill Sans MT" w:hAnsi="Gill Sans MT"/>
          <w:sz w:val="22"/>
          <w:szCs w:val="22"/>
        </w:rPr>
      </w:pPr>
    </w:p>
    <w:tbl>
      <w:tblPr>
        <w:tblStyle w:val="TableGrid"/>
        <w:tblW w:w="0" w:type="auto"/>
        <w:tblLayout w:type="fixed"/>
        <w:tblLook w:val="04A0" w:firstRow="1" w:lastRow="0" w:firstColumn="1" w:lastColumn="0" w:noHBand="0" w:noVBand="1"/>
      </w:tblPr>
      <w:tblGrid>
        <w:gridCol w:w="2235"/>
        <w:gridCol w:w="2835"/>
        <w:gridCol w:w="3543"/>
        <w:gridCol w:w="3119"/>
        <w:gridCol w:w="3685"/>
      </w:tblGrid>
      <w:tr w:rsidR="005846D6" w:rsidRPr="00032732" w14:paraId="79C86DF9" w14:textId="77777777" w:rsidTr="00634025">
        <w:tc>
          <w:tcPr>
            <w:tcW w:w="2235" w:type="dxa"/>
            <w:vMerge w:val="restart"/>
            <w:shd w:val="clear" w:color="auto" w:fill="CCC0D9"/>
          </w:tcPr>
          <w:p w14:paraId="76EDC394"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End of Year   Annual Effectiveness Conversation with CEO and DCEO.</w:t>
            </w:r>
          </w:p>
          <w:p w14:paraId="1A74ED5E" w14:textId="77777777" w:rsidR="005846D6" w:rsidRPr="00032732" w:rsidRDefault="005846D6" w:rsidP="003C2C52">
            <w:pPr>
              <w:rPr>
                <w:rFonts w:ascii="Gill Sans MT" w:hAnsi="Gill Sans MT"/>
                <w:sz w:val="22"/>
                <w:szCs w:val="22"/>
              </w:rPr>
            </w:pPr>
          </w:p>
          <w:p w14:paraId="12C2F882" w14:textId="77777777" w:rsidR="005846D6" w:rsidRPr="00032732" w:rsidRDefault="005846D6" w:rsidP="003C2C52">
            <w:pPr>
              <w:rPr>
                <w:rFonts w:ascii="Gill Sans MT" w:hAnsi="Gill Sans MT"/>
                <w:sz w:val="22"/>
                <w:szCs w:val="22"/>
              </w:rPr>
            </w:pPr>
          </w:p>
          <w:p w14:paraId="5CC44008" w14:textId="77777777" w:rsidR="005846D6" w:rsidRPr="00032732" w:rsidRDefault="005846D6" w:rsidP="003C2C52">
            <w:pPr>
              <w:rPr>
                <w:rFonts w:ascii="Gill Sans MT" w:hAnsi="Gill Sans MT"/>
                <w:b/>
                <w:sz w:val="22"/>
                <w:szCs w:val="22"/>
              </w:rPr>
            </w:pPr>
          </w:p>
        </w:tc>
        <w:tc>
          <w:tcPr>
            <w:tcW w:w="2835" w:type="dxa"/>
            <w:shd w:val="clear" w:color="auto" w:fill="CCC0D9"/>
          </w:tcPr>
          <w:p w14:paraId="6FD96492"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Suggested key questions </w:t>
            </w:r>
          </w:p>
        </w:tc>
        <w:tc>
          <w:tcPr>
            <w:tcW w:w="3543" w:type="dxa"/>
            <w:shd w:val="clear" w:color="auto" w:fill="CCC0D9"/>
          </w:tcPr>
          <w:p w14:paraId="01F423F0"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 xml:space="preserve">Activity  </w:t>
            </w:r>
          </w:p>
        </w:tc>
        <w:tc>
          <w:tcPr>
            <w:tcW w:w="3119" w:type="dxa"/>
            <w:shd w:val="clear" w:color="auto" w:fill="CCC0D9"/>
          </w:tcPr>
          <w:p w14:paraId="0E135B13"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Central team prep and follow up</w:t>
            </w:r>
          </w:p>
        </w:tc>
        <w:tc>
          <w:tcPr>
            <w:tcW w:w="3685" w:type="dxa"/>
            <w:shd w:val="clear" w:color="auto" w:fill="CCC0D9"/>
          </w:tcPr>
          <w:p w14:paraId="179993D1" w14:textId="77777777" w:rsidR="005846D6" w:rsidRPr="00032732" w:rsidRDefault="005846D6" w:rsidP="003C2C52">
            <w:pPr>
              <w:rPr>
                <w:rFonts w:ascii="Gill Sans MT" w:hAnsi="Gill Sans MT"/>
                <w:b/>
                <w:sz w:val="22"/>
                <w:szCs w:val="22"/>
              </w:rPr>
            </w:pPr>
            <w:r w:rsidRPr="00032732">
              <w:rPr>
                <w:rFonts w:ascii="Gill Sans MT" w:hAnsi="Gill Sans MT"/>
                <w:b/>
                <w:sz w:val="22"/>
                <w:szCs w:val="22"/>
              </w:rPr>
              <w:t>School action</w:t>
            </w:r>
          </w:p>
        </w:tc>
      </w:tr>
      <w:tr w:rsidR="005846D6" w:rsidRPr="00032732" w14:paraId="0BD4183E" w14:textId="77777777" w:rsidTr="003C2C52">
        <w:trPr>
          <w:trHeight w:val="1050"/>
        </w:trPr>
        <w:tc>
          <w:tcPr>
            <w:tcW w:w="2235" w:type="dxa"/>
            <w:vMerge/>
            <w:shd w:val="clear" w:color="auto" w:fill="CBB6E8"/>
          </w:tcPr>
          <w:p w14:paraId="192FDA60" w14:textId="77777777" w:rsidR="005846D6" w:rsidRPr="00032732" w:rsidRDefault="005846D6" w:rsidP="003C2C52">
            <w:pPr>
              <w:rPr>
                <w:rFonts w:ascii="Gill Sans MT" w:hAnsi="Gill Sans MT"/>
                <w:sz w:val="22"/>
                <w:szCs w:val="22"/>
              </w:rPr>
            </w:pPr>
          </w:p>
        </w:tc>
        <w:tc>
          <w:tcPr>
            <w:tcW w:w="2835" w:type="dxa"/>
          </w:tcPr>
          <w:p w14:paraId="5BD9648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How school is evidencing their judgements against the Ofsted/SIAM’s framework for the quality and effectiveness of their provision. </w:t>
            </w:r>
          </w:p>
          <w:p w14:paraId="3DF245BE" w14:textId="77777777" w:rsidR="005846D6" w:rsidRPr="00032732" w:rsidRDefault="005846D6" w:rsidP="003C2C52">
            <w:pPr>
              <w:rPr>
                <w:rFonts w:ascii="Gill Sans MT" w:hAnsi="Gill Sans MT"/>
                <w:sz w:val="22"/>
                <w:szCs w:val="22"/>
              </w:rPr>
            </w:pPr>
          </w:p>
          <w:p w14:paraId="126A546E" w14:textId="3E9BAFE4"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How has leaders monitoring observations supported this </w:t>
            </w:r>
            <w:r w:rsidR="00EF2D80" w:rsidRPr="00032732">
              <w:rPr>
                <w:rFonts w:ascii="Gill Sans MT" w:hAnsi="Gill Sans MT"/>
                <w:sz w:val="22"/>
                <w:szCs w:val="22"/>
              </w:rPr>
              <w:t>viewpoint?</w:t>
            </w:r>
            <w:r w:rsidRPr="00032732">
              <w:rPr>
                <w:rFonts w:ascii="Gill Sans MT" w:hAnsi="Gill Sans MT"/>
                <w:sz w:val="22"/>
                <w:szCs w:val="22"/>
              </w:rPr>
              <w:t xml:space="preserve"> </w:t>
            </w:r>
          </w:p>
          <w:p w14:paraId="1435C19A" w14:textId="77777777" w:rsidR="005846D6" w:rsidRPr="00032732" w:rsidRDefault="005846D6" w:rsidP="003C2C52">
            <w:pPr>
              <w:rPr>
                <w:rFonts w:ascii="Gill Sans MT" w:hAnsi="Gill Sans MT"/>
                <w:sz w:val="22"/>
                <w:szCs w:val="22"/>
              </w:rPr>
            </w:pPr>
          </w:p>
          <w:p w14:paraId="6D50E8EA"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Can leaders give example of vision lived out in daily actions. </w:t>
            </w:r>
          </w:p>
        </w:tc>
        <w:tc>
          <w:tcPr>
            <w:tcW w:w="3543" w:type="dxa"/>
          </w:tcPr>
          <w:p w14:paraId="54044D25"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Meeting with CEO, DCEO, COG and SLT.</w:t>
            </w:r>
          </w:p>
        </w:tc>
        <w:tc>
          <w:tcPr>
            <w:tcW w:w="3119" w:type="dxa"/>
          </w:tcPr>
          <w:p w14:paraId="44107343"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Agree time with leaders.</w:t>
            </w:r>
          </w:p>
          <w:p w14:paraId="46229D9E" w14:textId="77777777" w:rsidR="005846D6" w:rsidRPr="00032732" w:rsidRDefault="005846D6" w:rsidP="003C2C52">
            <w:pPr>
              <w:rPr>
                <w:rFonts w:ascii="Gill Sans MT" w:hAnsi="Gill Sans MT"/>
                <w:sz w:val="22"/>
                <w:szCs w:val="22"/>
              </w:rPr>
            </w:pPr>
          </w:p>
          <w:p w14:paraId="39058CCB"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NOV and Trust overview documents to ensure clear understanding of key strengths and next steps for the school. </w:t>
            </w:r>
          </w:p>
          <w:p w14:paraId="24F70BC8" w14:textId="77777777" w:rsidR="005846D6" w:rsidRPr="00032732" w:rsidRDefault="005846D6" w:rsidP="003C2C52">
            <w:pPr>
              <w:rPr>
                <w:rFonts w:ascii="Gill Sans MT" w:hAnsi="Gill Sans MT"/>
                <w:sz w:val="22"/>
                <w:szCs w:val="22"/>
              </w:rPr>
            </w:pPr>
          </w:p>
          <w:p w14:paraId="348BCECD"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Review schools’ data to ensure understanding of progress against set targets. </w:t>
            </w:r>
          </w:p>
          <w:p w14:paraId="72894B76" w14:textId="77777777" w:rsidR="005846D6" w:rsidRPr="00032732" w:rsidRDefault="005846D6" w:rsidP="003C2C52">
            <w:pPr>
              <w:rPr>
                <w:rFonts w:ascii="Gill Sans MT" w:hAnsi="Gill Sans MT"/>
                <w:sz w:val="22"/>
                <w:szCs w:val="22"/>
              </w:rPr>
            </w:pPr>
          </w:p>
          <w:p w14:paraId="1820E88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Draft Effectiveness report and send to HT to check for factual accuracy within 5 working days. </w:t>
            </w:r>
          </w:p>
          <w:p w14:paraId="418543DB" w14:textId="77777777" w:rsidR="005846D6" w:rsidRPr="00032732" w:rsidRDefault="005846D6" w:rsidP="003C2C52">
            <w:pPr>
              <w:rPr>
                <w:rFonts w:ascii="Gill Sans MT" w:hAnsi="Gill Sans MT"/>
                <w:sz w:val="22"/>
                <w:szCs w:val="22"/>
              </w:rPr>
            </w:pPr>
          </w:p>
          <w:p w14:paraId="308906F8"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Send completed and agreed document to COG. Store centrally. </w:t>
            </w:r>
          </w:p>
        </w:tc>
        <w:tc>
          <w:tcPr>
            <w:tcW w:w="3685" w:type="dxa"/>
          </w:tcPr>
          <w:p w14:paraId="13DD2CD7"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Agree time with CEO/DCEO and check COG can attend. </w:t>
            </w:r>
          </w:p>
          <w:p w14:paraId="270DF84B" w14:textId="77777777" w:rsidR="005846D6" w:rsidRPr="00032732" w:rsidRDefault="005846D6" w:rsidP="003C2C52">
            <w:pPr>
              <w:rPr>
                <w:rFonts w:ascii="Gill Sans MT" w:hAnsi="Gill Sans MT"/>
                <w:sz w:val="22"/>
                <w:szCs w:val="22"/>
              </w:rPr>
            </w:pPr>
          </w:p>
          <w:p w14:paraId="5DFB13F6" w14:textId="5D67E356" w:rsidR="005846D6" w:rsidRPr="00032732" w:rsidRDefault="005846D6" w:rsidP="003C2C52">
            <w:pPr>
              <w:rPr>
                <w:rFonts w:ascii="Gill Sans MT" w:hAnsi="Gill Sans MT"/>
                <w:sz w:val="22"/>
                <w:szCs w:val="22"/>
              </w:rPr>
            </w:pPr>
            <w:r w:rsidRPr="00032732">
              <w:rPr>
                <w:rFonts w:ascii="Gill Sans MT" w:hAnsi="Gill Sans MT"/>
                <w:sz w:val="22"/>
                <w:szCs w:val="22"/>
              </w:rPr>
              <w:t>Ensure that SEF for Ofsted/</w:t>
            </w:r>
            <w:r w:rsidR="00163714" w:rsidRPr="00032732">
              <w:rPr>
                <w:rFonts w:ascii="Gill Sans MT" w:hAnsi="Gill Sans MT"/>
                <w:sz w:val="22"/>
                <w:szCs w:val="22"/>
              </w:rPr>
              <w:t>SIAM’s is</w:t>
            </w:r>
            <w:r w:rsidRPr="00032732">
              <w:rPr>
                <w:rFonts w:ascii="Gill Sans MT" w:hAnsi="Gill Sans MT"/>
                <w:sz w:val="22"/>
                <w:szCs w:val="22"/>
              </w:rPr>
              <w:t xml:space="preserve"> updated and agreed with SLT so that all are clear about school strengths and next steps. </w:t>
            </w:r>
          </w:p>
          <w:p w14:paraId="04399F7C" w14:textId="77777777" w:rsidR="005846D6" w:rsidRPr="00032732" w:rsidRDefault="005846D6" w:rsidP="003C2C52">
            <w:pPr>
              <w:rPr>
                <w:rFonts w:ascii="Gill Sans MT" w:hAnsi="Gill Sans MT"/>
                <w:sz w:val="22"/>
                <w:szCs w:val="22"/>
              </w:rPr>
            </w:pPr>
          </w:p>
          <w:p w14:paraId="31A806BA" w14:textId="20A6BCC2" w:rsidR="005846D6" w:rsidRPr="00032732" w:rsidRDefault="005846D6" w:rsidP="003C2C52">
            <w:pPr>
              <w:rPr>
                <w:rFonts w:ascii="Gill Sans MT" w:hAnsi="Gill Sans MT"/>
                <w:sz w:val="22"/>
                <w:szCs w:val="22"/>
              </w:rPr>
            </w:pPr>
            <w:r w:rsidRPr="00032732">
              <w:rPr>
                <w:rFonts w:ascii="Gill Sans MT" w:hAnsi="Gill Sans MT"/>
                <w:sz w:val="22"/>
                <w:szCs w:val="22"/>
              </w:rPr>
              <w:t xml:space="preserve">Ensure that data picture is accurate and reflects leaders triangulated discussions with teachers </w:t>
            </w:r>
            <w:r w:rsidR="00EF2D80" w:rsidRPr="00032732">
              <w:rPr>
                <w:rFonts w:ascii="Gill Sans MT" w:hAnsi="Gill Sans MT"/>
                <w:sz w:val="22"/>
                <w:szCs w:val="22"/>
              </w:rPr>
              <w:t>through Pupil</w:t>
            </w:r>
            <w:r w:rsidRPr="00032732">
              <w:rPr>
                <w:rFonts w:ascii="Gill Sans MT" w:hAnsi="Gill Sans MT"/>
                <w:sz w:val="22"/>
                <w:szCs w:val="22"/>
              </w:rPr>
              <w:t xml:space="preserve"> Progress meetings. </w:t>
            </w:r>
          </w:p>
          <w:p w14:paraId="1616EDA2" w14:textId="77777777" w:rsidR="005846D6" w:rsidRPr="00032732" w:rsidRDefault="005846D6" w:rsidP="003C2C52">
            <w:pPr>
              <w:rPr>
                <w:rFonts w:ascii="Gill Sans MT" w:hAnsi="Gill Sans MT"/>
                <w:sz w:val="22"/>
                <w:szCs w:val="22"/>
              </w:rPr>
            </w:pPr>
          </w:p>
          <w:p w14:paraId="08A70E16" w14:textId="77777777" w:rsidR="005846D6" w:rsidRPr="00032732" w:rsidRDefault="005846D6" w:rsidP="003C2C52">
            <w:pPr>
              <w:rPr>
                <w:rFonts w:ascii="Gill Sans MT" w:hAnsi="Gill Sans MT"/>
                <w:sz w:val="22"/>
                <w:szCs w:val="22"/>
              </w:rPr>
            </w:pPr>
            <w:r w:rsidRPr="00032732">
              <w:rPr>
                <w:rFonts w:ascii="Gill Sans MT" w:hAnsi="Gill Sans MT"/>
                <w:sz w:val="22"/>
                <w:szCs w:val="22"/>
              </w:rPr>
              <w:t xml:space="preserve">HT to review and agree Effectiveness report and amend any factual inaccuracies within 5 working days. </w:t>
            </w:r>
          </w:p>
        </w:tc>
      </w:tr>
    </w:tbl>
    <w:p w14:paraId="62B2C97B" w14:textId="77777777" w:rsidR="005846D6" w:rsidRPr="00032732" w:rsidRDefault="005846D6" w:rsidP="005846D6">
      <w:pPr>
        <w:rPr>
          <w:rFonts w:ascii="Gill Sans MT" w:hAnsi="Gill Sans MT"/>
          <w:sz w:val="22"/>
          <w:szCs w:val="22"/>
        </w:rPr>
      </w:pPr>
    </w:p>
    <w:p w14:paraId="26AC581D" w14:textId="77777777" w:rsidR="00C414F9" w:rsidRPr="00032732" w:rsidRDefault="00C414F9" w:rsidP="00E81028">
      <w:pPr>
        <w:jc w:val="both"/>
        <w:rPr>
          <w:rFonts w:ascii="Gill Sans MT" w:hAnsi="Gill Sans MT"/>
          <w:b/>
          <w:sz w:val="22"/>
          <w:szCs w:val="22"/>
        </w:rPr>
      </w:pPr>
    </w:p>
    <w:p w14:paraId="5BD4C1B0" w14:textId="77777777" w:rsidR="00C414F9" w:rsidRPr="00032732" w:rsidRDefault="00C414F9" w:rsidP="00E81028">
      <w:pPr>
        <w:jc w:val="both"/>
        <w:rPr>
          <w:rFonts w:ascii="Gill Sans MT" w:hAnsi="Gill Sans MT"/>
          <w:b/>
          <w:sz w:val="22"/>
          <w:szCs w:val="22"/>
        </w:rPr>
      </w:pPr>
    </w:p>
    <w:sectPr w:rsidR="00C414F9" w:rsidRPr="00032732" w:rsidSect="00A26389">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4501" w14:textId="77777777" w:rsidR="004F022A" w:rsidRDefault="004F022A" w:rsidP="00C66C5C">
      <w:r>
        <w:separator/>
      </w:r>
    </w:p>
  </w:endnote>
  <w:endnote w:type="continuationSeparator" w:id="0">
    <w:p w14:paraId="2D1BCEBD" w14:textId="77777777" w:rsidR="004F022A" w:rsidRDefault="004F022A" w:rsidP="00C66C5C">
      <w:r>
        <w:continuationSeparator/>
      </w:r>
    </w:p>
  </w:endnote>
  <w:endnote w:type="continuationNotice" w:id="1">
    <w:p w14:paraId="356BA982" w14:textId="77777777" w:rsidR="004F022A" w:rsidRDefault="004F0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08A5" w14:textId="77777777" w:rsidR="000703BA" w:rsidRDefault="00070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61065"/>
      <w:docPartObj>
        <w:docPartGallery w:val="Page Numbers (Bottom of Page)"/>
        <w:docPartUnique/>
      </w:docPartObj>
    </w:sdtPr>
    <w:sdtEndPr>
      <w:rPr>
        <w:noProof/>
      </w:rPr>
    </w:sdtEndPr>
    <w:sdtContent>
      <w:p w14:paraId="2461CF8F" w14:textId="40F61507" w:rsidR="000703BA" w:rsidRDefault="000703BA">
        <w:pPr>
          <w:pStyle w:val="Footer"/>
          <w:jc w:val="center"/>
        </w:pPr>
        <w:r w:rsidRPr="000703BA">
          <w:rPr>
            <w:rFonts w:ascii="Gill Sans MT" w:hAnsi="Gill Sans MT"/>
          </w:rPr>
          <w:fldChar w:fldCharType="begin"/>
        </w:r>
        <w:r w:rsidRPr="000703BA">
          <w:rPr>
            <w:rFonts w:ascii="Gill Sans MT" w:hAnsi="Gill Sans MT"/>
          </w:rPr>
          <w:instrText xml:space="preserve"> PAGE   \* MERGEFORMAT </w:instrText>
        </w:r>
        <w:r w:rsidRPr="000703BA">
          <w:rPr>
            <w:rFonts w:ascii="Gill Sans MT" w:hAnsi="Gill Sans MT"/>
          </w:rPr>
          <w:fldChar w:fldCharType="separate"/>
        </w:r>
        <w:r w:rsidRPr="000703BA">
          <w:rPr>
            <w:rFonts w:ascii="Gill Sans MT" w:hAnsi="Gill Sans MT"/>
            <w:noProof/>
          </w:rPr>
          <w:t>2</w:t>
        </w:r>
        <w:r w:rsidRPr="000703BA">
          <w:rPr>
            <w:rFonts w:ascii="Gill Sans MT" w:hAnsi="Gill Sans MT"/>
            <w:noProof/>
          </w:rPr>
          <w:fldChar w:fldCharType="end"/>
        </w:r>
      </w:p>
    </w:sdtContent>
  </w:sdt>
  <w:p w14:paraId="574C35B8" w14:textId="77777777" w:rsidR="00C66C5C" w:rsidRPr="00C31A45" w:rsidRDefault="00C66C5C">
    <w:pPr>
      <w:pStyle w:val="Footer"/>
      <w:rPr>
        <w:rFonts w:ascii="Gill Sans MT" w:hAnsi="Gill Sans MT"/>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4DB5" w14:textId="77777777" w:rsidR="000703BA" w:rsidRDefault="0007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7AF8" w14:textId="77777777" w:rsidR="004F022A" w:rsidRDefault="004F022A" w:rsidP="00C66C5C">
      <w:r>
        <w:separator/>
      </w:r>
    </w:p>
  </w:footnote>
  <w:footnote w:type="continuationSeparator" w:id="0">
    <w:p w14:paraId="2136436D" w14:textId="77777777" w:rsidR="004F022A" w:rsidRDefault="004F022A" w:rsidP="00C66C5C">
      <w:r>
        <w:continuationSeparator/>
      </w:r>
    </w:p>
  </w:footnote>
  <w:footnote w:type="continuationNotice" w:id="1">
    <w:p w14:paraId="64F4FFB5" w14:textId="77777777" w:rsidR="004F022A" w:rsidRDefault="004F0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F6A5" w14:textId="77777777" w:rsidR="000703BA" w:rsidRDefault="00070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5860" w14:textId="680292EC" w:rsidR="003B0FE7" w:rsidRDefault="00460A37">
    <w:pPr>
      <w:pStyle w:val="Header"/>
    </w:pPr>
    <w:r w:rsidRPr="000C0C1E">
      <w:rPr>
        <w:noProof/>
        <w:sz w:val="18"/>
        <w:szCs w:val="18"/>
        <w:lang w:eastAsia="en-GB"/>
      </w:rPr>
      <w:drawing>
        <wp:anchor distT="0" distB="0" distL="114300" distR="114300" simplePos="0" relativeHeight="251656704" behindDoc="1" locked="0" layoutInCell="1" allowOverlap="1" wp14:anchorId="627C0380" wp14:editId="1D80700C">
          <wp:simplePos x="0" y="0"/>
          <wp:positionH relativeFrom="column">
            <wp:posOffset>7925605</wp:posOffset>
          </wp:positionH>
          <wp:positionV relativeFrom="paragraph">
            <wp:posOffset>-210782</wp:posOffset>
          </wp:positionV>
          <wp:extent cx="1350010" cy="965200"/>
          <wp:effectExtent l="0" t="0" r="2540" b="6350"/>
          <wp:wrapTight wrapText="bothSides">
            <wp:wrapPolygon edited="0">
              <wp:start x="0" y="0"/>
              <wp:lineTo x="0" y="21316"/>
              <wp:lineTo x="21336" y="21316"/>
              <wp:lineTo x="21336" y="0"/>
              <wp:lineTo x="0" y="0"/>
            </wp:wrapPolygon>
          </wp:wrapTight>
          <wp:docPr id="4" name="Picture 4"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 cstate="print">
                    <a:extLst>
                      <a:ext uri="{28A0092B-C50C-407E-A947-70E740481C1C}">
                        <a14:useLocalDpi xmlns:a14="http://schemas.microsoft.com/office/drawing/2010/main" val="0"/>
                      </a:ext>
                    </a:extLst>
                  </a:blip>
                  <a:srcRect l="4379" t="6000" r="3650" b="3999"/>
                  <a:stretch>
                    <a:fillRect/>
                  </a:stretch>
                </pic:blipFill>
                <pic:spPr bwMode="auto">
                  <a:xfrm>
                    <a:off x="0" y="0"/>
                    <a:ext cx="1350010" cy="965200"/>
                  </a:xfrm>
                  <a:prstGeom prst="rect">
                    <a:avLst/>
                  </a:prstGeom>
                  <a:noFill/>
                </pic:spPr>
              </pic:pic>
            </a:graphicData>
          </a:graphic>
          <wp14:sizeRelH relativeFrom="margin">
            <wp14:pctWidth>0</wp14:pctWidth>
          </wp14:sizeRelH>
          <wp14:sizeRelV relativeFrom="margin">
            <wp14:pctHeight>0</wp14:pctHeight>
          </wp14:sizeRelV>
        </wp:anchor>
      </w:drawing>
    </w:r>
  </w:p>
  <w:p w14:paraId="577D523C" w14:textId="77777777" w:rsidR="003B0FE7" w:rsidRDefault="003B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DFC9" w14:textId="14A56C2A" w:rsidR="00AD0E96" w:rsidRDefault="004F21B4">
    <w:pPr>
      <w:pStyle w:val="Header"/>
    </w:pPr>
    <w:r w:rsidRPr="000C0C1E">
      <w:rPr>
        <w:noProof/>
        <w:sz w:val="18"/>
        <w:szCs w:val="18"/>
        <w:lang w:eastAsia="en-GB"/>
      </w:rPr>
      <w:drawing>
        <wp:anchor distT="0" distB="0" distL="114300" distR="114300" simplePos="0" relativeHeight="251659264" behindDoc="1" locked="0" layoutInCell="1" allowOverlap="1" wp14:anchorId="767ADD69" wp14:editId="30EA9E3C">
          <wp:simplePos x="0" y="0"/>
          <wp:positionH relativeFrom="column">
            <wp:posOffset>7861300</wp:posOffset>
          </wp:positionH>
          <wp:positionV relativeFrom="paragraph">
            <wp:posOffset>-76835</wp:posOffset>
          </wp:positionV>
          <wp:extent cx="1350010" cy="965200"/>
          <wp:effectExtent l="0" t="0" r="2540" b="6350"/>
          <wp:wrapTight wrapText="bothSides">
            <wp:wrapPolygon edited="0">
              <wp:start x="0" y="0"/>
              <wp:lineTo x="0" y="21316"/>
              <wp:lineTo x="21336" y="21316"/>
              <wp:lineTo x="21336" y="0"/>
              <wp:lineTo x="0" y="0"/>
            </wp:wrapPolygon>
          </wp:wrapTight>
          <wp:docPr id="1" name="Picture 1"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 cstate="print">
                    <a:extLst>
                      <a:ext uri="{28A0092B-C50C-407E-A947-70E740481C1C}">
                        <a14:useLocalDpi xmlns:a14="http://schemas.microsoft.com/office/drawing/2010/main" val="0"/>
                      </a:ext>
                    </a:extLst>
                  </a:blip>
                  <a:srcRect l="4379" t="6000" r="3650" b="3999"/>
                  <a:stretch>
                    <a:fillRect/>
                  </a:stretch>
                </pic:blipFill>
                <pic:spPr bwMode="auto">
                  <a:xfrm>
                    <a:off x="0" y="0"/>
                    <a:ext cx="1350010" cy="965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328C"/>
    <w:multiLevelType w:val="hybridMultilevel"/>
    <w:tmpl w:val="02D4F1E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56F92"/>
    <w:multiLevelType w:val="hybridMultilevel"/>
    <w:tmpl w:val="0EC60C3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D02AC"/>
    <w:multiLevelType w:val="hybridMultilevel"/>
    <w:tmpl w:val="7B726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F6554"/>
    <w:multiLevelType w:val="hybridMultilevel"/>
    <w:tmpl w:val="5378B1C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74A7"/>
    <w:multiLevelType w:val="hybridMultilevel"/>
    <w:tmpl w:val="3E52405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FB"/>
    <w:rsid w:val="000226E4"/>
    <w:rsid w:val="00032732"/>
    <w:rsid w:val="000703BA"/>
    <w:rsid w:val="00071B0A"/>
    <w:rsid w:val="000A5CE7"/>
    <w:rsid w:val="000D40D9"/>
    <w:rsid w:val="00102E18"/>
    <w:rsid w:val="001448EE"/>
    <w:rsid w:val="00163714"/>
    <w:rsid w:val="001A6456"/>
    <w:rsid w:val="001D5D25"/>
    <w:rsid w:val="002229CE"/>
    <w:rsid w:val="00276174"/>
    <w:rsid w:val="002A18AA"/>
    <w:rsid w:val="002F1830"/>
    <w:rsid w:val="00312BD4"/>
    <w:rsid w:val="00334391"/>
    <w:rsid w:val="00335430"/>
    <w:rsid w:val="003574C3"/>
    <w:rsid w:val="003A5546"/>
    <w:rsid w:val="003B0FE7"/>
    <w:rsid w:val="003B1453"/>
    <w:rsid w:val="003D13E3"/>
    <w:rsid w:val="0040016C"/>
    <w:rsid w:val="00437C6C"/>
    <w:rsid w:val="00460A37"/>
    <w:rsid w:val="00487026"/>
    <w:rsid w:val="004C77CB"/>
    <w:rsid w:val="004F022A"/>
    <w:rsid w:val="004F21B4"/>
    <w:rsid w:val="00503836"/>
    <w:rsid w:val="005734FB"/>
    <w:rsid w:val="005833D4"/>
    <w:rsid w:val="005846D6"/>
    <w:rsid w:val="005C6BE4"/>
    <w:rsid w:val="005F13E2"/>
    <w:rsid w:val="00634025"/>
    <w:rsid w:val="00681127"/>
    <w:rsid w:val="006B4E3C"/>
    <w:rsid w:val="006D2FDF"/>
    <w:rsid w:val="0070374C"/>
    <w:rsid w:val="00714579"/>
    <w:rsid w:val="00724BA1"/>
    <w:rsid w:val="00740CD9"/>
    <w:rsid w:val="0077186D"/>
    <w:rsid w:val="007B5149"/>
    <w:rsid w:val="007D77FD"/>
    <w:rsid w:val="00835BA2"/>
    <w:rsid w:val="00851FC7"/>
    <w:rsid w:val="0089318B"/>
    <w:rsid w:val="008E254E"/>
    <w:rsid w:val="00956186"/>
    <w:rsid w:val="009937C1"/>
    <w:rsid w:val="009C554D"/>
    <w:rsid w:val="009D7D35"/>
    <w:rsid w:val="00A00FAB"/>
    <w:rsid w:val="00A03F83"/>
    <w:rsid w:val="00A13F55"/>
    <w:rsid w:val="00A26389"/>
    <w:rsid w:val="00A31EC5"/>
    <w:rsid w:val="00A50E3B"/>
    <w:rsid w:val="00AA7649"/>
    <w:rsid w:val="00AC070D"/>
    <w:rsid w:val="00AC4F79"/>
    <w:rsid w:val="00AD0E96"/>
    <w:rsid w:val="00B64747"/>
    <w:rsid w:val="00B774FA"/>
    <w:rsid w:val="00B8466A"/>
    <w:rsid w:val="00B9493D"/>
    <w:rsid w:val="00BA67FB"/>
    <w:rsid w:val="00C31A45"/>
    <w:rsid w:val="00C414F9"/>
    <w:rsid w:val="00C66C5C"/>
    <w:rsid w:val="00C97AD8"/>
    <w:rsid w:val="00CC2D78"/>
    <w:rsid w:val="00CF1E46"/>
    <w:rsid w:val="00D432F9"/>
    <w:rsid w:val="00D677D9"/>
    <w:rsid w:val="00D74862"/>
    <w:rsid w:val="00D904CA"/>
    <w:rsid w:val="00E13668"/>
    <w:rsid w:val="00E4464C"/>
    <w:rsid w:val="00E45841"/>
    <w:rsid w:val="00E609E9"/>
    <w:rsid w:val="00E72720"/>
    <w:rsid w:val="00E777D8"/>
    <w:rsid w:val="00E81028"/>
    <w:rsid w:val="00E823C1"/>
    <w:rsid w:val="00EF2D80"/>
    <w:rsid w:val="00F26D05"/>
    <w:rsid w:val="00F67F42"/>
    <w:rsid w:val="00F72CCA"/>
    <w:rsid w:val="00FD6465"/>
    <w:rsid w:val="05A0FEDB"/>
    <w:rsid w:val="13A0B547"/>
    <w:rsid w:val="1AE44E98"/>
    <w:rsid w:val="1F89E1C5"/>
    <w:rsid w:val="2841A1CE"/>
    <w:rsid w:val="2BCDB2CD"/>
    <w:rsid w:val="2FD4264E"/>
    <w:rsid w:val="3F808A77"/>
    <w:rsid w:val="44B8A701"/>
    <w:rsid w:val="48014618"/>
    <w:rsid w:val="50B0C846"/>
    <w:rsid w:val="51CBFBB1"/>
    <w:rsid w:val="587293E5"/>
    <w:rsid w:val="6344E51D"/>
    <w:rsid w:val="715A4418"/>
    <w:rsid w:val="732F8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C350B"/>
  <w15:docId w15:val="{C0B38BB9-2B09-4D84-83ED-CE815C53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4FB"/>
    <w:pPr>
      <w:spacing w:after="0" w:line="240" w:lineRule="auto"/>
    </w:pPr>
    <w:rPr>
      <w:rFonts w:ascii="Cambria" w:eastAsia="MS ??" w:hAnsi="Cambria" w:cs="Times New Roman"/>
      <w:sz w:val="24"/>
      <w:szCs w:val="24"/>
    </w:rPr>
  </w:style>
  <w:style w:type="paragraph" w:styleId="Heading1">
    <w:name w:val="heading 1"/>
    <w:basedOn w:val="Normal"/>
    <w:next w:val="Normal"/>
    <w:link w:val="Heading1Char"/>
    <w:qFormat/>
    <w:rsid w:val="005734F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4FB"/>
    <w:rPr>
      <w:rFonts w:asciiTheme="majorHAnsi" w:eastAsiaTheme="majorEastAsia" w:hAnsiTheme="majorHAnsi" w:cstheme="majorBidi"/>
      <w:b/>
      <w:bCs/>
      <w:kern w:val="32"/>
      <w:sz w:val="32"/>
      <w:szCs w:val="32"/>
    </w:rPr>
  </w:style>
  <w:style w:type="paragraph" w:styleId="ListParagraph">
    <w:name w:val="List Paragraph"/>
    <w:basedOn w:val="Normal"/>
    <w:qFormat/>
    <w:rsid w:val="005734FB"/>
    <w:pPr>
      <w:ind w:left="720"/>
      <w:contextualSpacing/>
    </w:pPr>
  </w:style>
  <w:style w:type="paragraph" w:styleId="Header">
    <w:name w:val="header"/>
    <w:basedOn w:val="Normal"/>
    <w:link w:val="HeaderChar"/>
    <w:uiPriority w:val="99"/>
    <w:unhideWhenUsed/>
    <w:rsid w:val="00C66C5C"/>
    <w:pPr>
      <w:tabs>
        <w:tab w:val="center" w:pos="4513"/>
        <w:tab w:val="right" w:pos="9026"/>
      </w:tabs>
    </w:pPr>
  </w:style>
  <w:style w:type="character" w:customStyle="1" w:styleId="HeaderChar">
    <w:name w:val="Header Char"/>
    <w:basedOn w:val="DefaultParagraphFont"/>
    <w:link w:val="Header"/>
    <w:uiPriority w:val="99"/>
    <w:rsid w:val="00C66C5C"/>
    <w:rPr>
      <w:rFonts w:ascii="Cambria" w:eastAsia="MS ??" w:hAnsi="Cambria" w:cs="Times New Roman"/>
      <w:sz w:val="24"/>
      <w:szCs w:val="24"/>
    </w:rPr>
  </w:style>
  <w:style w:type="paragraph" w:styleId="Footer">
    <w:name w:val="footer"/>
    <w:basedOn w:val="Normal"/>
    <w:link w:val="FooterChar"/>
    <w:uiPriority w:val="99"/>
    <w:unhideWhenUsed/>
    <w:rsid w:val="00C66C5C"/>
    <w:pPr>
      <w:tabs>
        <w:tab w:val="center" w:pos="4513"/>
        <w:tab w:val="right" w:pos="9026"/>
      </w:tabs>
    </w:pPr>
  </w:style>
  <w:style w:type="character" w:customStyle="1" w:styleId="FooterChar">
    <w:name w:val="Footer Char"/>
    <w:basedOn w:val="DefaultParagraphFont"/>
    <w:link w:val="Footer"/>
    <w:uiPriority w:val="99"/>
    <w:rsid w:val="00C66C5C"/>
    <w:rPr>
      <w:rFonts w:ascii="Cambria" w:eastAsia="MS ??" w:hAnsi="Cambria" w:cs="Times New Roman"/>
      <w:sz w:val="24"/>
      <w:szCs w:val="24"/>
    </w:rPr>
  </w:style>
  <w:style w:type="character" w:styleId="CommentReference">
    <w:name w:val="annotation reference"/>
    <w:basedOn w:val="DefaultParagraphFont"/>
    <w:uiPriority w:val="99"/>
    <w:semiHidden/>
    <w:unhideWhenUsed/>
    <w:rsid w:val="000D40D9"/>
    <w:rPr>
      <w:sz w:val="16"/>
      <w:szCs w:val="16"/>
    </w:rPr>
  </w:style>
  <w:style w:type="paragraph" w:styleId="CommentText">
    <w:name w:val="annotation text"/>
    <w:basedOn w:val="Normal"/>
    <w:link w:val="CommentTextChar"/>
    <w:uiPriority w:val="99"/>
    <w:semiHidden/>
    <w:unhideWhenUsed/>
    <w:rsid w:val="000D40D9"/>
    <w:rPr>
      <w:sz w:val="20"/>
      <w:szCs w:val="20"/>
    </w:rPr>
  </w:style>
  <w:style w:type="character" w:customStyle="1" w:styleId="CommentTextChar">
    <w:name w:val="Comment Text Char"/>
    <w:basedOn w:val="DefaultParagraphFont"/>
    <w:link w:val="CommentText"/>
    <w:uiPriority w:val="99"/>
    <w:semiHidden/>
    <w:rsid w:val="000D40D9"/>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D40D9"/>
    <w:rPr>
      <w:b/>
      <w:bCs/>
    </w:rPr>
  </w:style>
  <w:style w:type="character" w:customStyle="1" w:styleId="CommentSubjectChar">
    <w:name w:val="Comment Subject Char"/>
    <w:basedOn w:val="CommentTextChar"/>
    <w:link w:val="CommentSubject"/>
    <w:uiPriority w:val="99"/>
    <w:semiHidden/>
    <w:rsid w:val="000D40D9"/>
    <w:rPr>
      <w:rFonts w:ascii="Cambria" w:eastAsia="MS ??" w:hAnsi="Cambria" w:cs="Times New Roman"/>
      <w:b/>
      <w:bCs/>
      <w:sz w:val="20"/>
      <w:szCs w:val="20"/>
    </w:rPr>
  </w:style>
  <w:style w:type="paragraph" w:styleId="Revision">
    <w:name w:val="Revision"/>
    <w:hidden/>
    <w:uiPriority w:val="99"/>
    <w:semiHidden/>
    <w:rsid w:val="000D40D9"/>
    <w:pPr>
      <w:spacing w:after="0" w:line="240" w:lineRule="auto"/>
    </w:pPr>
    <w:rPr>
      <w:rFonts w:ascii="Cambria" w:eastAsia="MS ??" w:hAnsi="Cambria" w:cs="Times New Roman"/>
      <w:sz w:val="24"/>
      <w:szCs w:val="24"/>
    </w:rPr>
  </w:style>
  <w:style w:type="paragraph" w:styleId="BalloonText">
    <w:name w:val="Balloon Text"/>
    <w:basedOn w:val="Normal"/>
    <w:link w:val="BalloonTextChar"/>
    <w:uiPriority w:val="99"/>
    <w:semiHidden/>
    <w:unhideWhenUsed/>
    <w:rsid w:val="000D40D9"/>
    <w:rPr>
      <w:rFonts w:ascii="Tahoma" w:hAnsi="Tahoma" w:cs="Tahoma"/>
      <w:sz w:val="16"/>
      <w:szCs w:val="16"/>
    </w:rPr>
  </w:style>
  <w:style w:type="character" w:customStyle="1" w:styleId="BalloonTextChar">
    <w:name w:val="Balloon Text Char"/>
    <w:basedOn w:val="DefaultParagraphFont"/>
    <w:link w:val="BalloonText"/>
    <w:uiPriority w:val="99"/>
    <w:semiHidden/>
    <w:rsid w:val="000D40D9"/>
    <w:rPr>
      <w:rFonts w:ascii="Tahoma" w:eastAsia="MS ??" w:hAnsi="Tahoma" w:cs="Tahoma"/>
      <w:sz w:val="16"/>
      <w:szCs w:val="16"/>
    </w:rPr>
  </w:style>
  <w:style w:type="paragraph" w:customStyle="1" w:styleId="paragraph">
    <w:name w:val="paragraph"/>
    <w:basedOn w:val="Normal"/>
    <w:rsid w:val="003D13E3"/>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3D13E3"/>
  </w:style>
  <w:style w:type="character" w:customStyle="1" w:styleId="eop">
    <w:name w:val="eop"/>
    <w:basedOn w:val="DefaultParagraphFont"/>
    <w:rsid w:val="003D13E3"/>
  </w:style>
  <w:style w:type="table" w:styleId="TableGrid">
    <w:name w:val="Table Grid"/>
    <w:basedOn w:val="TableNormal"/>
    <w:uiPriority w:val="39"/>
    <w:rsid w:val="0058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263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638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2814">
      <w:bodyDiv w:val="1"/>
      <w:marLeft w:val="0"/>
      <w:marRight w:val="0"/>
      <w:marTop w:val="0"/>
      <w:marBottom w:val="0"/>
      <w:divBdr>
        <w:top w:val="none" w:sz="0" w:space="0" w:color="auto"/>
        <w:left w:val="none" w:sz="0" w:space="0" w:color="auto"/>
        <w:bottom w:val="none" w:sz="0" w:space="0" w:color="auto"/>
        <w:right w:val="none" w:sz="0" w:space="0" w:color="auto"/>
      </w:divBdr>
      <w:divsChild>
        <w:div w:id="804084434">
          <w:marLeft w:val="0"/>
          <w:marRight w:val="0"/>
          <w:marTop w:val="0"/>
          <w:marBottom w:val="0"/>
          <w:divBdr>
            <w:top w:val="none" w:sz="0" w:space="0" w:color="auto"/>
            <w:left w:val="none" w:sz="0" w:space="0" w:color="auto"/>
            <w:bottom w:val="none" w:sz="0" w:space="0" w:color="auto"/>
            <w:right w:val="none" w:sz="0" w:space="0" w:color="auto"/>
          </w:divBdr>
          <w:divsChild>
            <w:div w:id="146476941">
              <w:marLeft w:val="0"/>
              <w:marRight w:val="0"/>
              <w:marTop w:val="0"/>
              <w:marBottom w:val="0"/>
              <w:divBdr>
                <w:top w:val="none" w:sz="0" w:space="0" w:color="auto"/>
                <w:left w:val="none" w:sz="0" w:space="0" w:color="auto"/>
                <w:bottom w:val="none" w:sz="0" w:space="0" w:color="auto"/>
                <w:right w:val="none" w:sz="0" w:space="0" w:color="auto"/>
              </w:divBdr>
            </w:div>
          </w:divsChild>
        </w:div>
        <w:div w:id="1395087396">
          <w:marLeft w:val="0"/>
          <w:marRight w:val="0"/>
          <w:marTop w:val="0"/>
          <w:marBottom w:val="0"/>
          <w:divBdr>
            <w:top w:val="none" w:sz="0" w:space="0" w:color="auto"/>
            <w:left w:val="none" w:sz="0" w:space="0" w:color="auto"/>
            <w:bottom w:val="none" w:sz="0" w:space="0" w:color="auto"/>
            <w:right w:val="none" w:sz="0" w:space="0" w:color="auto"/>
          </w:divBdr>
          <w:divsChild>
            <w:div w:id="1511947137">
              <w:marLeft w:val="0"/>
              <w:marRight w:val="0"/>
              <w:marTop w:val="0"/>
              <w:marBottom w:val="0"/>
              <w:divBdr>
                <w:top w:val="none" w:sz="0" w:space="0" w:color="auto"/>
                <w:left w:val="none" w:sz="0" w:space="0" w:color="auto"/>
                <w:bottom w:val="none" w:sz="0" w:space="0" w:color="auto"/>
                <w:right w:val="none" w:sz="0" w:space="0" w:color="auto"/>
              </w:divBdr>
            </w:div>
            <w:div w:id="939677307">
              <w:marLeft w:val="0"/>
              <w:marRight w:val="0"/>
              <w:marTop w:val="0"/>
              <w:marBottom w:val="0"/>
              <w:divBdr>
                <w:top w:val="none" w:sz="0" w:space="0" w:color="auto"/>
                <w:left w:val="none" w:sz="0" w:space="0" w:color="auto"/>
                <w:bottom w:val="none" w:sz="0" w:space="0" w:color="auto"/>
                <w:right w:val="none" w:sz="0" w:space="0" w:color="auto"/>
              </w:divBdr>
            </w:div>
          </w:divsChild>
        </w:div>
        <w:div w:id="930283576">
          <w:marLeft w:val="0"/>
          <w:marRight w:val="0"/>
          <w:marTop w:val="0"/>
          <w:marBottom w:val="0"/>
          <w:divBdr>
            <w:top w:val="none" w:sz="0" w:space="0" w:color="auto"/>
            <w:left w:val="none" w:sz="0" w:space="0" w:color="auto"/>
            <w:bottom w:val="none" w:sz="0" w:space="0" w:color="auto"/>
            <w:right w:val="none" w:sz="0" w:space="0" w:color="auto"/>
          </w:divBdr>
          <w:divsChild>
            <w:div w:id="104540698">
              <w:marLeft w:val="0"/>
              <w:marRight w:val="0"/>
              <w:marTop w:val="0"/>
              <w:marBottom w:val="0"/>
              <w:divBdr>
                <w:top w:val="none" w:sz="0" w:space="0" w:color="auto"/>
                <w:left w:val="none" w:sz="0" w:space="0" w:color="auto"/>
                <w:bottom w:val="none" w:sz="0" w:space="0" w:color="auto"/>
                <w:right w:val="none" w:sz="0" w:space="0" w:color="auto"/>
              </w:divBdr>
            </w:div>
          </w:divsChild>
        </w:div>
        <w:div w:id="724379623">
          <w:marLeft w:val="0"/>
          <w:marRight w:val="0"/>
          <w:marTop w:val="0"/>
          <w:marBottom w:val="0"/>
          <w:divBdr>
            <w:top w:val="none" w:sz="0" w:space="0" w:color="auto"/>
            <w:left w:val="none" w:sz="0" w:space="0" w:color="auto"/>
            <w:bottom w:val="none" w:sz="0" w:space="0" w:color="auto"/>
            <w:right w:val="none" w:sz="0" w:space="0" w:color="auto"/>
          </w:divBdr>
          <w:divsChild>
            <w:div w:id="1986350957">
              <w:marLeft w:val="0"/>
              <w:marRight w:val="0"/>
              <w:marTop w:val="0"/>
              <w:marBottom w:val="0"/>
              <w:divBdr>
                <w:top w:val="none" w:sz="0" w:space="0" w:color="auto"/>
                <w:left w:val="none" w:sz="0" w:space="0" w:color="auto"/>
                <w:bottom w:val="none" w:sz="0" w:space="0" w:color="auto"/>
                <w:right w:val="none" w:sz="0" w:space="0" w:color="auto"/>
              </w:divBdr>
            </w:div>
            <w:div w:id="505285240">
              <w:marLeft w:val="0"/>
              <w:marRight w:val="0"/>
              <w:marTop w:val="0"/>
              <w:marBottom w:val="0"/>
              <w:divBdr>
                <w:top w:val="none" w:sz="0" w:space="0" w:color="auto"/>
                <w:left w:val="none" w:sz="0" w:space="0" w:color="auto"/>
                <w:bottom w:val="none" w:sz="0" w:space="0" w:color="auto"/>
                <w:right w:val="none" w:sz="0" w:space="0" w:color="auto"/>
              </w:divBdr>
            </w:div>
          </w:divsChild>
        </w:div>
        <w:div w:id="663705464">
          <w:marLeft w:val="0"/>
          <w:marRight w:val="0"/>
          <w:marTop w:val="0"/>
          <w:marBottom w:val="0"/>
          <w:divBdr>
            <w:top w:val="none" w:sz="0" w:space="0" w:color="auto"/>
            <w:left w:val="none" w:sz="0" w:space="0" w:color="auto"/>
            <w:bottom w:val="none" w:sz="0" w:space="0" w:color="auto"/>
            <w:right w:val="none" w:sz="0" w:space="0" w:color="auto"/>
          </w:divBdr>
          <w:divsChild>
            <w:div w:id="1649751138">
              <w:marLeft w:val="0"/>
              <w:marRight w:val="0"/>
              <w:marTop w:val="0"/>
              <w:marBottom w:val="0"/>
              <w:divBdr>
                <w:top w:val="none" w:sz="0" w:space="0" w:color="auto"/>
                <w:left w:val="none" w:sz="0" w:space="0" w:color="auto"/>
                <w:bottom w:val="none" w:sz="0" w:space="0" w:color="auto"/>
                <w:right w:val="none" w:sz="0" w:space="0" w:color="auto"/>
              </w:divBdr>
            </w:div>
          </w:divsChild>
        </w:div>
        <w:div w:id="1358388489">
          <w:marLeft w:val="0"/>
          <w:marRight w:val="0"/>
          <w:marTop w:val="0"/>
          <w:marBottom w:val="0"/>
          <w:divBdr>
            <w:top w:val="none" w:sz="0" w:space="0" w:color="auto"/>
            <w:left w:val="none" w:sz="0" w:space="0" w:color="auto"/>
            <w:bottom w:val="none" w:sz="0" w:space="0" w:color="auto"/>
            <w:right w:val="none" w:sz="0" w:space="0" w:color="auto"/>
          </w:divBdr>
          <w:divsChild>
            <w:div w:id="945231247">
              <w:marLeft w:val="0"/>
              <w:marRight w:val="0"/>
              <w:marTop w:val="0"/>
              <w:marBottom w:val="0"/>
              <w:divBdr>
                <w:top w:val="none" w:sz="0" w:space="0" w:color="auto"/>
                <w:left w:val="none" w:sz="0" w:space="0" w:color="auto"/>
                <w:bottom w:val="none" w:sz="0" w:space="0" w:color="auto"/>
                <w:right w:val="none" w:sz="0" w:space="0" w:color="auto"/>
              </w:divBdr>
            </w:div>
            <w:div w:id="470682640">
              <w:marLeft w:val="0"/>
              <w:marRight w:val="0"/>
              <w:marTop w:val="0"/>
              <w:marBottom w:val="0"/>
              <w:divBdr>
                <w:top w:val="none" w:sz="0" w:space="0" w:color="auto"/>
                <w:left w:val="none" w:sz="0" w:space="0" w:color="auto"/>
                <w:bottom w:val="none" w:sz="0" w:space="0" w:color="auto"/>
                <w:right w:val="none" w:sz="0" w:space="0" w:color="auto"/>
              </w:divBdr>
            </w:div>
          </w:divsChild>
        </w:div>
        <w:div w:id="2109933649">
          <w:marLeft w:val="0"/>
          <w:marRight w:val="0"/>
          <w:marTop w:val="0"/>
          <w:marBottom w:val="0"/>
          <w:divBdr>
            <w:top w:val="none" w:sz="0" w:space="0" w:color="auto"/>
            <w:left w:val="none" w:sz="0" w:space="0" w:color="auto"/>
            <w:bottom w:val="none" w:sz="0" w:space="0" w:color="auto"/>
            <w:right w:val="none" w:sz="0" w:space="0" w:color="auto"/>
          </w:divBdr>
          <w:divsChild>
            <w:div w:id="973174025">
              <w:marLeft w:val="0"/>
              <w:marRight w:val="0"/>
              <w:marTop w:val="0"/>
              <w:marBottom w:val="0"/>
              <w:divBdr>
                <w:top w:val="none" w:sz="0" w:space="0" w:color="auto"/>
                <w:left w:val="none" w:sz="0" w:space="0" w:color="auto"/>
                <w:bottom w:val="none" w:sz="0" w:space="0" w:color="auto"/>
                <w:right w:val="none" w:sz="0" w:space="0" w:color="auto"/>
              </w:divBdr>
            </w:div>
          </w:divsChild>
        </w:div>
        <w:div w:id="1821311120">
          <w:marLeft w:val="0"/>
          <w:marRight w:val="0"/>
          <w:marTop w:val="0"/>
          <w:marBottom w:val="0"/>
          <w:divBdr>
            <w:top w:val="none" w:sz="0" w:space="0" w:color="auto"/>
            <w:left w:val="none" w:sz="0" w:space="0" w:color="auto"/>
            <w:bottom w:val="none" w:sz="0" w:space="0" w:color="auto"/>
            <w:right w:val="none" w:sz="0" w:space="0" w:color="auto"/>
          </w:divBdr>
          <w:divsChild>
            <w:div w:id="545024157">
              <w:marLeft w:val="0"/>
              <w:marRight w:val="0"/>
              <w:marTop w:val="0"/>
              <w:marBottom w:val="0"/>
              <w:divBdr>
                <w:top w:val="none" w:sz="0" w:space="0" w:color="auto"/>
                <w:left w:val="none" w:sz="0" w:space="0" w:color="auto"/>
                <w:bottom w:val="none" w:sz="0" w:space="0" w:color="auto"/>
                <w:right w:val="none" w:sz="0" w:space="0" w:color="auto"/>
              </w:divBdr>
            </w:div>
            <w:div w:id="74280079">
              <w:marLeft w:val="0"/>
              <w:marRight w:val="0"/>
              <w:marTop w:val="0"/>
              <w:marBottom w:val="0"/>
              <w:divBdr>
                <w:top w:val="none" w:sz="0" w:space="0" w:color="auto"/>
                <w:left w:val="none" w:sz="0" w:space="0" w:color="auto"/>
                <w:bottom w:val="none" w:sz="0" w:space="0" w:color="auto"/>
                <w:right w:val="none" w:sz="0" w:space="0" w:color="auto"/>
              </w:divBdr>
            </w:div>
            <w:div w:id="1235165061">
              <w:marLeft w:val="0"/>
              <w:marRight w:val="0"/>
              <w:marTop w:val="0"/>
              <w:marBottom w:val="0"/>
              <w:divBdr>
                <w:top w:val="none" w:sz="0" w:space="0" w:color="auto"/>
                <w:left w:val="none" w:sz="0" w:space="0" w:color="auto"/>
                <w:bottom w:val="none" w:sz="0" w:space="0" w:color="auto"/>
                <w:right w:val="none" w:sz="0" w:space="0" w:color="auto"/>
              </w:divBdr>
            </w:div>
            <w:div w:id="1148789535">
              <w:marLeft w:val="0"/>
              <w:marRight w:val="0"/>
              <w:marTop w:val="0"/>
              <w:marBottom w:val="0"/>
              <w:divBdr>
                <w:top w:val="none" w:sz="0" w:space="0" w:color="auto"/>
                <w:left w:val="none" w:sz="0" w:space="0" w:color="auto"/>
                <w:bottom w:val="none" w:sz="0" w:space="0" w:color="auto"/>
                <w:right w:val="none" w:sz="0" w:space="0" w:color="auto"/>
              </w:divBdr>
            </w:div>
          </w:divsChild>
        </w:div>
        <w:div w:id="581834011">
          <w:marLeft w:val="0"/>
          <w:marRight w:val="0"/>
          <w:marTop w:val="0"/>
          <w:marBottom w:val="0"/>
          <w:divBdr>
            <w:top w:val="none" w:sz="0" w:space="0" w:color="auto"/>
            <w:left w:val="none" w:sz="0" w:space="0" w:color="auto"/>
            <w:bottom w:val="none" w:sz="0" w:space="0" w:color="auto"/>
            <w:right w:val="none" w:sz="0" w:space="0" w:color="auto"/>
          </w:divBdr>
          <w:divsChild>
            <w:div w:id="455638403">
              <w:marLeft w:val="0"/>
              <w:marRight w:val="0"/>
              <w:marTop w:val="0"/>
              <w:marBottom w:val="0"/>
              <w:divBdr>
                <w:top w:val="none" w:sz="0" w:space="0" w:color="auto"/>
                <w:left w:val="none" w:sz="0" w:space="0" w:color="auto"/>
                <w:bottom w:val="none" w:sz="0" w:space="0" w:color="auto"/>
                <w:right w:val="none" w:sz="0" w:space="0" w:color="auto"/>
              </w:divBdr>
            </w:div>
            <w:div w:id="1110928024">
              <w:marLeft w:val="0"/>
              <w:marRight w:val="0"/>
              <w:marTop w:val="0"/>
              <w:marBottom w:val="0"/>
              <w:divBdr>
                <w:top w:val="none" w:sz="0" w:space="0" w:color="auto"/>
                <w:left w:val="none" w:sz="0" w:space="0" w:color="auto"/>
                <w:bottom w:val="none" w:sz="0" w:space="0" w:color="auto"/>
                <w:right w:val="none" w:sz="0" w:space="0" w:color="auto"/>
              </w:divBdr>
            </w:div>
            <w:div w:id="1978148837">
              <w:marLeft w:val="0"/>
              <w:marRight w:val="0"/>
              <w:marTop w:val="0"/>
              <w:marBottom w:val="0"/>
              <w:divBdr>
                <w:top w:val="none" w:sz="0" w:space="0" w:color="auto"/>
                <w:left w:val="none" w:sz="0" w:space="0" w:color="auto"/>
                <w:bottom w:val="none" w:sz="0" w:space="0" w:color="auto"/>
                <w:right w:val="none" w:sz="0" w:space="0" w:color="auto"/>
              </w:divBdr>
            </w:div>
            <w:div w:id="3438049">
              <w:marLeft w:val="0"/>
              <w:marRight w:val="0"/>
              <w:marTop w:val="0"/>
              <w:marBottom w:val="0"/>
              <w:divBdr>
                <w:top w:val="none" w:sz="0" w:space="0" w:color="auto"/>
                <w:left w:val="none" w:sz="0" w:space="0" w:color="auto"/>
                <w:bottom w:val="none" w:sz="0" w:space="0" w:color="auto"/>
                <w:right w:val="none" w:sz="0" w:space="0" w:color="auto"/>
              </w:divBdr>
            </w:div>
            <w:div w:id="1609194101">
              <w:marLeft w:val="0"/>
              <w:marRight w:val="0"/>
              <w:marTop w:val="0"/>
              <w:marBottom w:val="0"/>
              <w:divBdr>
                <w:top w:val="none" w:sz="0" w:space="0" w:color="auto"/>
                <w:left w:val="none" w:sz="0" w:space="0" w:color="auto"/>
                <w:bottom w:val="none" w:sz="0" w:space="0" w:color="auto"/>
                <w:right w:val="none" w:sz="0" w:space="0" w:color="auto"/>
              </w:divBdr>
            </w:div>
            <w:div w:id="1742487650">
              <w:marLeft w:val="0"/>
              <w:marRight w:val="0"/>
              <w:marTop w:val="0"/>
              <w:marBottom w:val="0"/>
              <w:divBdr>
                <w:top w:val="none" w:sz="0" w:space="0" w:color="auto"/>
                <w:left w:val="none" w:sz="0" w:space="0" w:color="auto"/>
                <w:bottom w:val="none" w:sz="0" w:space="0" w:color="auto"/>
                <w:right w:val="none" w:sz="0" w:space="0" w:color="auto"/>
              </w:divBdr>
            </w:div>
            <w:div w:id="169683049">
              <w:marLeft w:val="0"/>
              <w:marRight w:val="0"/>
              <w:marTop w:val="0"/>
              <w:marBottom w:val="0"/>
              <w:divBdr>
                <w:top w:val="none" w:sz="0" w:space="0" w:color="auto"/>
                <w:left w:val="none" w:sz="0" w:space="0" w:color="auto"/>
                <w:bottom w:val="none" w:sz="0" w:space="0" w:color="auto"/>
                <w:right w:val="none" w:sz="0" w:space="0" w:color="auto"/>
              </w:divBdr>
            </w:div>
            <w:div w:id="1647468435">
              <w:marLeft w:val="0"/>
              <w:marRight w:val="0"/>
              <w:marTop w:val="0"/>
              <w:marBottom w:val="0"/>
              <w:divBdr>
                <w:top w:val="none" w:sz="0" w:space="0" w:color="auto"/>
                <w:left w:val="none" w:sz="0" w:space="0" w:color="auto"/>
                <w:bottom w:val="none" w:sz="0" w:space="0" w:color="auto"/>
                <w:right w:val="none" w:sz="0" w:space="0" w:color="auto"/>
              </w:divBdr>
            </w:div>
          </w:divsChild>
        </w:div>
        <w:div w:id="1704284944">
          <w:marLeft w:val="0"/>
          <w:marRight w:val="0"/>
          <w:marTop w:val="0"/>
          <w:marBottom w:val="0"/>
          <w:divBdr>
            <w:top w:val="none" w:sz="0" w:space="0" w:color="auto"/>
            <w:left w:val="none" w:sz="0" w:space="0" w:color="auto"/>
            <w:bottom w:val="none" w:sz="0" w:space="0" w:color="auto"/>
            <w:right w:val="none" w:sz="0" w:space="0" w:color="auto"/>
          </w:divBdr>
          <w:divsChild>
            <w:div w:id="1280646580">
              <w:marLeft w:val="0"/>
              <w:marRight w:val="0"/>
              <w:marTop w:val="0"/>
              <w:marBottom w:val="0"/>
              <w:divBdr>
                <w:top w:val="none" w:sz="0" w:space="0" w:color="auto"/>
                <w:left w:val="none" w:sz="0" w:space="0" w:color="auto"/>
                <w:bottom w:val="none" w:sz="0" w:space="0" w:color="auto"/>
                <w:right w:val="none" w:sz="0" w:space="0" w:color="auto"/>
              </w:divBdr>
            </w:div>
            <w:div w:id="393431143">
              <w:marLeft w:val="0"/>
              <w:marRight w:val="0"/>
              <w:marTop w:val="0"/>
              <w:marBottom w:val="0"/>
              <w:divBdr>
                <w:top w:val="none" w:sz="0" w:space="0" w:color="auto"/>
                <w:left w:val="none" w:sz="0" w:space="0" w:color="auto"/>
                <w:bottom w:val="none" w:sz="0" w:space="0" w:color="auto"/>
                <w:right w:val="none" w:sz="0" w:space="0" w:color="auto"/>
              </w:divBdr>
            </w:div>
            <w:div w:id="1103527119">
              <w:marLeft w:val="0"/>
              <w:marRight w:val="0"/>
              <w:marTop w:val="0"/>
              <w:marBottom w:val="0"/>
              <w:divBdr>
                <w:top w:val="none" w:sz="0" w:space="0" w:color="auto"/>
                <w:left w:val="none" w:sz="0" w:space="0" w:color="auto"/>
                <w:bottom w:val="none" w:sz="0" w:space="0" w:color="auto"/>
                <w:right w:val="none" w:sz="0" w:space="0" w:color="auto"/>
              </w:divBdr>
            </w:div>
            <w:div w:id="1335114005">
              <w:marLeft w:val="0"/>
              <w:marRight w:val="0"/>
              <w:marTop w:val="0"/>
              <w:marBottom w:val="0"/>
              <w:divBdr>
                <w:top w:val="none" w:sz="0" w:space="0" w:color="auto"/>
                <w:left w:val="none" w:sz="0" w:space="0" w:color="auto"/>
                <w:bottom w:val="none" w:sz="0" w:space="0" w:color="auto"/>
                <w:right w:val="none" w:sz="0" w:space="0" w:color="auto"/>
              </w:divBdr>
            </w:div>
          </w:divsChild>
        </w:div>
        <w:div w:id="640306573">
          <w:marLeft w:val="0"/>
          <w:marRight w:val="0"/>
          <w:marTop w:val="0"/>
          <w:marBottom w:val="0"/>
          <w:divBdr>
            <w:top w:val="none" w:sz="0" w:space="0" w:color="auto"/>
            <w:left w:val="none" w:sz="0" w:space="0" w:color="auto"/>
            <w:bottom w:val="none" w:sz="0" w:space="0" w:color="auto"/>
            <w:right w:val="none" w:sz="0" w:space="0" w:color="auto"/>
          </w:divBdr>
          <w:divsChild>
            <w:div w:id="845941315">
              <w:marLeft w:val="0"/>
              <w:marRight w:val="0"/>
              <w:marTop w:val="0"/>
              <w:marBottom w:val="0"/>
              <w:divBdr>
                <w:top w:val="none" w:sz="0" w:space="0" w:color="auto"/>
                <w:left w:val="none" w:sz="0" w:space="0" w:color="auto"/>
                <w:bottom w:val="none" w:sz="0" w:space="0" w:color="auto"/>
                <w:right w:val="none" w:sz="0" w:space="0" w:color="auto"/>
              </w:divBdr>
            </w:div>
          </w:divsChild>
        </w:div>
        <w:div w:id="2000190192">
          <w:marLeft w:val="0"/>
          <w:marRight w:val="0"/>
          <w:marTop w:val="0"/>
          <w:marBottom w:val="0"/>
          <w:divBdr>
            <w:top w:val="none" w:sz="0" w:space="0" w:color="auto"/>
            <w:left w:val="none" w:sz="0" w:space="0" w:color="auto"/>
            <w:bottom w:val="none" w:sz="0" w:space="0" w:color="auto"/>
            <w:right w:val="none" w:sz="0" w:space="0" w:color="auto"/>
          </w:divBdr>
          <w:divsChild>
            <w:div w:id="1162969032">
              <w:marLeft w:val="0"/>
              <w:marRight w:val="0"/>
              <w:marTop w:val="0"/>
              <w:marBottom w:val="0"/>
              <w:divBdr>
                <w:top w:val="none" w:sz="0" w:space="0" w:color="auto"/>
                <w:left w:val="none" w:sz="0" w:space="0" w:color="auto"/>
                <w:bottom w:val="none" w:sz="0" w:space="0" w:color="auto"/>
                <w:right w:val="none" w:sz="0" w:space="0" w:color="auto"/>
              </w:divBdr>
            </w:div>
            <w:div w:id="1015500762">
              <w:marLeft w:val="0"/>
              <w:marRight w:val="0"/>
              <w:marTop w:val="0"/>
              <w:marBottom w:val="0"/>
              <w:divBdr>
                <w:top w:val="none" w:sz="0" w:space="0" w:color="auto"/>
                <w:left w:val="none" w:sz="0" w:space="0" w:color="auto"/>
                <w:bottom w:val="none" w:sz="0" w:space="0" w:color="auto"/>
                <w:right w:val="none" w:sz="0" w:space="0" w:color="auto"/>
              </w:divBdr>
            </w:div>
            <w:div w:id="1999843358">
              <w:marLeft w:val="0"/>
              <w:marRight w:val="0"/>
              <w:marTop w:val="0"/>
              <w:marBottom w:val="0"/>
              <w:divBdr>
                <w:top w:val="none" w:sz="0" w:space="0" w:color="auto"/>
                <w:left w:val="none" w:sz="0" w:space="0" w:color="auto"/>
                <w:bottom w:val="none" w:sz="0" w:space="0" w:color="auto"/>
                <w:right w:val="none" w:sz="0" w:space="0" w:color="auto"/>
              </w:divBdr>
            </w:div>
            <w:div w:id="328214323">
              <w:marLeft w:val="0"/>
              <w:marRight w:val="0"/>
              <w:marTop w:val="0"/>
              <w:marBottom w:val="0"/>
              <w:divBdr>
                <w:top w:val="none" w:sz="0" w:space="0" w:color="auto"/>
                <w:left w:val="none" w:sz="0" w:space="0" w:color="auto"/>
                <w:bottom w:val="none" w:sz="0" w:space="0" w:color="auto"/>
                <w:right w:val="none" w:sz="0" w:space="0" w:color="auto"/>
              </w:divBdr>
            </w:div>
            <w:div w:id="1421833548">
              <w:marLeft w:val="0"/>
              <w:marRight w:val="0"/>
              <w:marTop w:val="0"/>
              <w:marBottom w:val="0"/>
              <w:divBdr>
                <w:top w:val="none" w:sz="0" w:space="0" w:color="auto"/>
                <w:left w:val="none" w:sz="0" w:space="0" w:color="auto"/>
                <w:bottom w:val="none" w:sz="0" w:space="0" w:color="auto"/>
                <w:right w:val="none" w:sz="0" w:space="0" w:color="auto"/>
              </w:divBdr>
            </w:div>
            <w:div w:id="465633330">
              <w:marLeft w:val="0"/>
              <w:marRight w:val="0"/>
              <w:marTop w:val="0"/>
              <w:marBottom w:val="0"/>
              <w:divBdr>
                <w:top w:val="none" w:sz="0" w:space="0" w:color="auto"/>
                <w:left w:val="none" w:sz="0" w:space="0" w:color="auto"/>
                <w:bottom w:val="none" w:sz="0" w:space="0" w:color="auto"/>
                <w:right w:val="none" w:sz="0" w:space="0" w:color="auto"/>
              </w:divBdr>
            </w:div>
          </w:divsChild>
        </w:div>
        <w:div w:id="1010832802">
          <w:marLeft w:val="0"/>
          <w:marRight w:val="0"/>
          <w:marTop w:val="0"/>
          <w:marBottom w:val="0"/>
          <w:divBdr>
            <w:top w:val="none" w:sz="0" w:space="0" w:color="auto"/>
            <w:left w:val="none" w:sz="0" w:space="0" w:color="auto"/>
            <w:bottom w:val="none" w:sz="0" w:space="0" w:color="auto"/>
            <w:right w:val="none" w:sz="0" w:space="0" w:color="auto"/>
          </w:divBdr>
          <w:divsChild>
            <w:div w:id="127090447">
              <w:marLeft w:val="0"/>
              <w:marRight w:val="0"/>
              <w:marTop w:val="0"/>
              <w:marBottom w:val="0"/>
              <w:divBdr>
                <w:top w:val="none" w:sz="0" w:space="0" w:color="auto"/>
                <w:left w:val="none" w:sz="0" w:space="0" w:color="auto"/>
                <w:bottom w:val="none" w:sz="0" w:space="0" w:color="auto"/>
                <w:right w:val="none" w:sz="0" w:space="0" w:color="auto"/>
              </w:divBdr>
            </w:div>
          </w:divsChild>
        </w:div>
        <w:div w:id="1328512144">
          <w:marLeft w:val="0"/>
          <w:marRight w:val="0"/>
          <w:marTop w:val="0"/>
          <w:marBottom w:val="0"/>
          <w:divBdr>
            <w:top w:val="none" w:sz="0" w:space="0" w:color="auto"/>
            <w:left w:val="none" w:sz="0" w:space="0" w:color="auto"/>
            <w:bottom w:val="none" w:sz="0" w:space="0" w:color="auto"/>
            <w:right w:val="none" w:sz="0" w:space="0" w:color="auto"/>
          </w:divBdr>
          <w:divsChild>
            <w:div w:id="1878590786">
              <w:marLeft w:val="0"/>
              <w:marRight w:val="0"/>
              <w:marTop w:val="0"/>
              <w:marBottom w:val="0"/>
              <w:divBdr>
                <w:top w:val="none" w:sz="0" w:space="0" w:color="auto"/>
                <w:left w:val="none" w:sz="0" w:space="0" w:color="auto"/>
                <w:bottom w:val="none" w:sz="0" w:space="0" w:color="auto"/>
                <w:right w:val="none" w:sz="0" w:space="0" w:color="auto"/>
              </w:divBdr>
            </w:div>
          </w:divsChild>
        </w:div>
        <w:div w:id="851918537">
          <w:marLeft w:val="0"/>
          <w:marRight w:val="0"/>
          <w:marTop w:val="0"/>
          <w:marBottom w:val="0"/>
          <w:divBdr>
            <w:top w:val="none" w:sz="0" w:space="0" w:color="auto"/>
            <w:left w:val="none" w:sz="0" w:space="0" w:color="auto"/>
            <w:bottom w:val="none" w:sz="0" w:space="0" w:color="auto"/>
            <w:right w:val="none" w:sz="0" w:space="0" w:color="auto"/>
          </w:divBdr>
          <w:divsChild>
            <w:div w:id="1532263627">
              <w:marLeft w:val="0"/>
              <w:marRight w:val="0"/>
              <w:marTop w:val="0"/>
              <w:marBottom w:val="0"/>
              <w:divBdr>
                <w:top w:val="none" w:sz="0" w:space="0" w:color="auto"/>
                <w:left w:val="none" w:sz="0" w:space="0" w:color="auto"/>
                <w:bottom w:val="none" w:sz="0" w:space="0" w:color="auto"/>
                <w:right w:val="none" w:sz="0" w:space="0" w:color="auto"/>
              </w:divBdr>
            </w:div>
          </w:divsChild>
        </w:div>
        <w:div w:id="808668019">
          <w:marLeft w:val="0"/>
          <w:marRight w:val="0"/>
          <w:marTop w:val="0"/>
          <w:marBottom w:val="0"/>
          <w:divBdr>
            <w:top w:val="none" w:sz="0" w:space="0" w:color="auto"/>
            <w:left w:val="none" w:sz="0" w:space="0" w:color="auto"/>
            <w:bottom w:val="none" w:sz="0" w:space="0" w:color="auto"/>
            <w:right w:val="none" w:sz="0" w:space="0" w:color="auto"/>
          </w:divBdr>
          <w:divsChild>
            <w:div w:id="1068266679">
              <w:marLeft w:val="0"/>
              <w:marRight w:val="0"/>
              <w:marTop w:val="0"/>
              <w:marBottom w:val="0"/>
              <w:divBdr>
                <w:top w:val="none" w:sz="0" w:space="0" w:color="auto"/>
                <w:left w:val="none" w:sz="0" w:space="0" w:color="auto"/>
                <w:bottom w:val="none" w:sz="0" w:space="0" w:color="auto"/>
                <w:right w:val="none" w:sz="0" w:space="0" w:color="auto"/>
              </w:divBdr>
            </w:div>
          </w:divsChild>
        </w:div>
        <w:div w:id="637612725">
          <w:marLeft w:val="0"/>
          <w:marRight w:val="0"/>
          <w:marTop w:val="0"/>
          <w:marBottom w:val="0"/>
          <w:divBdr>
            <w:top w:val="none" w:sz="0" w:space="0" w:color="auto"/>
            <w:left w:val="none" w:sz="0" w:space="0" w:color="auto"/>
            <w:bottom w:val="none" w:sz="0" w:space="0" w:color="auto"/>
            <w:right w:val="none" w:sz="0" w:space="0" w:color="auto"/>
          </w:divBdr>
          <w:divsChild>
            <w:div w:id="475299311">
              <w:marLeft w:val="0"/>
              <w:marRight w:val="0"/>
              <w:marTop w:val="0"/>
              <w:marBottom w:val="0"/>
              <w:divBdr>
                <w:top w:val="none" w:sz="0" w:space="0" w:color="auto"/>
                <w:left w:val="none" w:sz="0" w:space="0" w:color="auto"/>
                <w:bottom w:val="none" w:sz="0" w:space="0" w:color="auto"/>
                <w:right w:val="none" w:sz="0" w:space="0" w:color="auto"/>
              </w:divBdr>
            </w:div>
            <w:div w:id="1569027071">
              <w:marLeft w:val="0"/>
              <w:marRight w:val="0"/>
              <w:marTop w:val="0"/>
              <w:marBottom w:val="0"/>
              <w:divBdr>
                <w:top w:val="none" w:sz="0" w:space="0" w:color="auto"/>
                <w:left w:val="none" w:sz="0" w:space="0" w:color="auto"/>
                <w:bottom w:val="none" w:sz="0" w:space="0" w:color="auto"/>
                <w:right w:val="none" w:sz="0" w:space="0" w:color="auto"/>
              </w:divBdr>
            </w:div>
          </w:divsChild>
        </w:div>
        <w:div w:id="3437506">
          <w:marLeft w:val="0"/>
          <w:marRight w:val="0"/>
          <w:marTop w:val="0"/>
          <w:marBottom w:val="0"/>
          <w:divBdr>
            <w:top w:val="none" w:sz="0" w:space="0" w:color="auto"/>
            <w:left w:val="none" w:sz="0" w:space="0" w:color="auto"/>
            <w:bottom w:val="none" w:sz="0" w:space="0" w:color="auto"/>
            <w:right w:val="none" w:sz="0" w:space="0" w:color="auto"/>
          </w:divBdr>
          <w:divsChild>
            <w:div w:id="1519079383">
              <w:marLeft w:val="0"/>
              <w:marRight w:val="0"/>
              <w:marTop w:val="0"/>
              <w:marBottom w:val="0"/>
              <w:divBdr>
                <w:top w:val="none" w:sz="0" w:space="0" w:color="auto"/>
                <w:left w:val="none" w:sz="0" w:space="0" w:color="auto"/>
                <w:bottom w:val="none" w:sz="0" w:space="0" w:color="auto"/>
                <w:right w:val="none" w:sz="0" w:space="0" w:color="auto"/>
              </w:divBdr>
            </w:div>
          </w:divsChild>
        </w:div>
        <w:div w:id="90592554">
          <w:marLeft w:val="0"/>
          <w:marRight w:val="0"/>
          <w:marTop w:val="0"/>
          <w:marBottom w:val="0"/>
          <w:divBdr>
            <w:top w:val="none" w:sz="0" w:space="0" w:color="auto"/>
            <w:left w:val="none" w:sz="0" w:space="0" w:color="auto"/>
            <w:bottom w:val="none" w:sz="0" w:space="0" w:color="auto"/>
            <w:right w:val="none" w:sz="0" w:space="0" w:color="auto"/>
          </w:divBdr>
          <w:divsChild>
            <w:div w:id="2137136823">
              <w:marLeft w:val="0"/>
              <w:marRight w:val="0"/>
              <w:marTop w:val="0"/>
              <w:marBottom w:val="0"/>
              <w:divBdr>
                <w:top w:val="none" w:sz="0" w:space="0" w:color="auto"/>
                <w:left w:val="none" w:sz="0" w:space="0" w:color="auto"/>
                <w:bottom w:val="none" w:sz="0" w:space="0" w:color="auto"/>
                <w:right w:val="none" w:sz="0" w:space="0" w:color="auto"/>
              </w:divBdr>
            </w:div>
            <w:div w:id="1545218980">
              <w:marLeft w:val="0"/>
              <w:marRight w:val="0"/>
              <w:marTop w:val="0"/>
              <w:marBottom w:val="0"/>
              <w:divBdr>
                <w:top w:val="none" w:sz="0" w:space="0" w:color="auto"/>
                <w:left w:val="none" w:sz="0" w:space="0" w:color="auto"/>
                <w:bottom w:val="none" w:sz="0" w:space="0" w:color="auto"/>
                <w:right w:val="none" w:sz="0" w:space="0" w:color="auto"/>
              </w:divBdr>
            </w:div>
            <w:div w:id="924650690">
              <w:marLeft w:val="0"/>
              <w:marRight w:val="0"/>
              <w:marTop w:val="0"/>
              <w:marBottom w:val="0"/>
              <w:divBdr>
                <w:top w:val="none" w:sz="0" w:space="0" w:color="auto"/>
                <w:left w:val="none" w:sz="0" w:space="0" w:color="auto"/>
                <w:bottom w:val="none" w:sz="0" w:space="0" w:color="auto"/>
                <w:right w:val="none" w:sz="0" w:space="0" w:color="auto"/>
              </w:divBdr>
            </w:div>
          </w:divsChild>
        </w:div>
        <w:div w:id="98768782">
          <w:marLeft w:val="0"/>
          <w:marRight w:val="0"/>
          <w:marTop w:val="0"/>
          <w:marBottom w:val="0"/>
          <w:divBdr>
            <w:top w:val="none" w:sz="0" w:space="0" w:color="auto"/>
            <w:left w:val="none" w:sz="0" w:space="0" w:color="auto"/>
            <w:bottom w:val="none" w:sz="0" w:space="0" w:color="auto"/>
            <w:right w:val="none" w:sz="0" w:space="0" w:color="auto"/>
          </w:divBdr>
          <w:divsChild>
            <w:div w:id="1387800349">
              <w:marLeft w:val="0"/>
              <w:marRight w:val="0"/>
              <w:marTop w:val="0"/>
              <w:marBottom w:val="0"/>
              <w:divBdr>
                <w:top w:val="none" w:sz="0" w:space="0" w:color="auto"/>
                <w:left w:val="none" w:sz="0" w:space="0" w:color="auto"/>
                <w:bottom w:val="none" w:sz="0" w:space="0" w:color="auto"/>
                <w:right w:val="none" w:sz="0" w:space="0" w:color="auto"/>
              </w:divBdr>
            </w:div>
          </w:divsChild>
        </w:div>
        <w:div w:id="1353609815">
          <w:marLeft w:val="0"/>
          <w:marRight w:val="0"/>
          <w:marTop w:val="0"/>
          <w:marBottom w:val="0"/>
          <w:divBdr>
            <w:top w:val="none" w:sz="0" w:space="0" w:color="auto"/>
            <w:left w:val="none" w:sz="0" w:space="0" w:color="auto"/>
            <w:bottom w:val="none" w:sz="0" w:space="0" w:color="auto"/>
            <w:right w:val="none" w:sz="0" w:space="0" w:color="auto"/>
          </w:divBdr>
          <w:divsChild>
            <w:div w:id="760488581">
              <w:marLeft w:val="0"/>
              <w:marRight w:val="0"/>
              <w:marTop w:val="0"/>
              <w:marBottom w:val="0"/>
              <w:divBdr>
                <w:top w:val="none" w:sz="0" w:space="0" w:color="auto"/>
                <w:left w:val="none" w:sz="0" w:space="0" w:color="auto"/>
                <w:bottom w:val="none" w:sz="0" w:space="0" w:color="auto"/>
                <w:right w:val="none" w:sz="0" w:space="0" w:color="auto"/>
              </w:divBdr>
            </w:div>
            <w:div w:id="1387531231">
              <w:marLeft w:val="0"/>
              <w:marRight w:val="0"/>
              <w:marTop w:val="0"/>
              <w:marBottom w:val="0"/>
              <w:divBdr>
                <w:top w:val="none" w:sz="0" w:space="0" w:color="auto"/>
                <w:left w:val="none" w:sz="0" w:space="0" w:color="auto"/>
                <w:bottom w:val="none" w:sz="0" w:space="0" w:color="auto"/>
                <w:right w:val="none" w:sz="0" w:space="0" w:color="auto"/>
              </w:divBdr>
            </w:div>
            <w:div w:id="1855880854">
              <w:marLeft w:val="0"/>
              <w:marRight w:val="0"/>
              <w:marTop w:val="0"/>
              <w:marBottom w:val="0"/>
              <w:divBdr>
                <w:top w:val="none" w:sz="0" w:space="0" w:color="auto"/>
                <w:left w:val="none" w:sz="0" w:space="0" w:color="auto"/>
                <w:bottom w:val="none" w:sz="0" w:space="0" w:color="auto"/>
                <w:right w:val="none" w:sz="0" w:space="0" w:color="auto"/>
              </w:divBdr>
            </w:div>
            <w:div w:id="2048288994">
              <w:marLeft w:val="0"/>
              <w:marRight w:val="0"/>
              <w:marTop w:val="0"/>
              <w:marBottom w:val="0"/>
              <w:divBdr>
                <w:top w:val="none" w:sz="0" w:space="0" w:color="auto"/>
                <w:left w:val="none" w:sz="0" w:space="0" w:color="auto"/>
                <w:bottom w:val="none" w:sz="0" w:space="0" w:color="auto"/>
                <w:right w:val="none" w:sz="0" w:space="0" w:color="auto"/>
              </w:divBdr>
            </w:div>
            <w:div w:id="1030881385">
              <w:marLeft w:val="0"/>
              <w:marRight w:val="0"/>
              <w:marTop w:val="0"/>
              <w:marBottom w:val="0"/>
              <w:divBdr>
                <w:top w:val="none" w:sz="0" w:space="0" w:color="auto"/>
                <w:left w:val="none" w:sz="0" w:space="0" w:color="auto"/>
                <w:bottom w:val="none" w:sz="0" w:space="0" w:color="auto"/>
                <w:right w:val="none" w:sz="0" w:space="0" w:color="auto"/>
              </w:divBdr>
            </w:div>
          </w:divsChild>
        </w:div>
        <w:div w:id="2045862911">
          <w:marLeft w:val="0"/>
          <w:marRight w:val="0"/>
          <w:marTop w:val="0"/>
          <w:marBottom w:val="0"/>
          <w:divBdr>
            <w:top w:val="none" w:sz="0" w:space="0" w:color="auto"/>
            <w:left w:val="none" w:sz="0" w:space="0" w:color="auto"/>
            <w:bottom w:val="none" w:sz="0" w:space="0" w:color="auto"/>
            <w:right w:val="none" w:sz="0" w:space="0" w:color="auto"/>
          </w:divBdr>
          <w:divsChild>
            <w:div w:id="233046800">
              <w:marLeft w:val="0"/>
              <w:marRight w:val="0"/>
              <w:marTop w:val="0"/>
              <w:marBottom w:val="0"/>
              <w:divBdr>
                <w:top w:val="none" w:sz="0" w:space="0" w:color="auto"/>
                <w:left w:val="none" w:sz="0" w:space="0" w:color="auto"/>
                <w:bottom w:val="none" w:sz="0" w:space="0" w:color="auto"/>
                <w:right w:val="none" w:sz="0" w:space="0" w:color="auto"/>
              </w:divBdr>
            </w:div>
          </w:divsChild>
        </w:div>
        <w:div w:id="1797677762">
          <w:marLeft w:val="0"/>
          <w:marRight w:val="0"/>
          <w:marTop w:val="0"/>
          <w:marBottom w:val="0"/>
          <w:divBdr>
            <w:top w:val="none" w:sz="0" w:space="0" w:color="auto"/>
            <w:left w:val="none" w:sz="0" w:space="0" w:color="auto"/>
            <w:bottom w:val="none" w:sz="0" w:space="0" w:color="auto"/>
            <w:right w:val="none" w:sz="0" w:space="0" w:color="auto"/>
          </w:divBdr>
          <w:divsChild>
            <w:div w:id="1164589398">
              <w:marLeft w:val="0"/>
              <w:marRight w:val="0"/>
              <w:marTop w:val="0"/>
              <w:marBottom w:val="0"/>
              <w:divBdr>
                <w:top w:val="none" w:sz="0" w:space="0" w:color="auto"/>
                <w:left w:val="none" w:sz="0" w:space="0" w:color="auto"/>
                <w:bottom w:val="none" w:sz="0" w:space="0" w:color="auto"/>
                <w:right w:val="none" w:sz="0" w:space="0" w:color="auto"/>
              </w:divBdr>
            </w:div>
            <w:div w:id="907108748">
              <w:marLeft w:val="0"/>
              <w:marRight w:val="0"/>
              <w:marTop w:val="0"/>
              <w:marBottom w:val="0"/>
              <w:divBdr>
                <w:top w:val="none" w:sz="0" w:space="0" w:color="auto"/>
                <w:left w:val="none" w:sz="0" w:space="0" w:color="auto"/>
                <w:bottom w:val="none" w:sz="0" w:space="0" w:color="auto"/>
                <w:right w:val="none" w:sz="0" w:space="0" w:color="auto"/>
              </w:divBdr>
            </w:div>
          </w:divsChild>
        </w:div>
        <w:div w:id="187646368">
          <w:marLeft w:val="0"/>
          <w:marRight w:val="0"/>
          <w:marTop w:val="0"/>
          <w:marBottom w:val="0"/>
          <w:divBdr>
            <w:top w:val="none" w:sz="0" w:space="0" w:color="auto"/>
            <w:left w:val="none" w:sz="0" w:space="0" w:color="auto"/>
            <w:bottom w:val="none" w:sz="0" w:space="0" w:color="auto"/>
            <w:right w:val="none" w:sz="0" w:space="0" w:color="auto"/>
          </w:divBdr>
          <w:divsChild>
            <w:div w:id="1098214544">
              <w:marLeft w:val="0"/>
              <w:marRight w:val="0"/>
              <w:marTop w:val="0"/>
              <w:marBottom w:val="0"/>
              <w:divBdr>
                <w:top w:val="none" w:sz="0" w:space="0" w:color="auto"/>
                <w:left w:val="none" w:sz="0" w:space="0" w:color="auto"/>
                <w:bottom w:val="none" w:sz="0" w:space="0" w:color="auto"/>
                <w:right w:val="none" w:sz="0" w:space="0" w:color="auto"/>
              </w:divBdr>
            </w:div>
          </w:divsChild>
        </w:div>
        <w:div w:id="804616885">
          <w:marLeft w:val="0"/>
          <w:marRight w:val="0"/>
          <w:marTop w:val="0"/>
          <w:marBottom w:val="0"/>
          <w:divBdr>
            <w:top w:val="none" w:sz="0" w:space="0" w:color="auto"/>
            <w:left w:val="none" w:sz="0" w:space="0" w:color="auto"/>
            <w:bottom w:val="none" w:sz="0" w:space="0" w:color="auto"/>
            <w:right w:val="none" w:sz="0" w:space="0" w:color="auto"/>
          </w:divBdr>
          <w:divsChild>
            <w:div w:id="920987775">
              <w:marLeft w:val="0"/>
              <w:marRight w:val="0"/>
              <w:marTop w:val="0"/>
              <w:marBottom w:val="0"/>
              <w:divBdr>
                <w:top w:val="none" w:sz="0" w:space="0" w:color="auto"/>
                <w:left w:val="none" w:sz="0" w:space="0" w:color="auto"/>
                <w:bottom w:val="none" w:sz="0" w:space="0" w:color="auto"/>
                <w:right w:val="none" w:sz="0" w:space="0" w:color="auto"/>
              </w:divBdr>
            </w:div>
          </w:divsChild>
        </w:div>
        <w:div w:id="1502114283">
          <w:marLeft w:val="0"/>
          <w:marRight w:val="0"/>
          <w:marTop w:val="0"/>
          <w:marBottom w:val="0"/>
          <w:divBdr>
            <w:top w:val="none" w:sz="0" w:space="0" w:color="auto"/>
            <w:left w:val="none" w:sz="0" w:space="0" w:color="auto"/>
            <w:bottom w:val="none" w:sz="0" w:space="0" w:color="auto"/>
            <w:right w:val="none" w:sz="0" w:space="0" w:color="auto"/>
          </w:divBdr>
          <w:divsChild>
            <w:div w:id="744688072">
              <w:marLeft w:val="0"/>
              <w:marRight w:val="0"/>
              <w:marTop w:val="0"/>
              <w:marBottom w:val="0"/>
              <w:divBdr>
                <w:top w:val="none" w:sz="0" w:space="0" w:color="auto"/>
                <w:left w:val="none" w:sz="0" w:space="0" w:color="auto"/>
                <w:bottom w:val="none" w:sz="0" w:space="0" w:color="auto"/>
                <w:right w:val="none" w:sz="0" w:space="0" w:color="auto"/>
              </w:divBdr>
            </w:div>
          </w:divsChild>
        </w:div>
        <w:div w:id="362831058">
          <w:marLeft w:val="0"/>
          <w:marRight w:val="0"/>
          <w:marTop w:val="0"/>
          <w:marBottom w:val="0"/>
          <w:divBdr>
            <w:top w:val="none" w:sz="0" w:space="0" w:color="auto"/>
            <w:left w:val="none" w:sz="0" w:space="0" w:color="auto"/>
            <w:bottom w:val="none" w:sz="0" w:space="0" w:color="auto"/>
            <w:right w:val="none" w:sz="0" w:space="0" w:color="auto"/>
          </w:divBdr>
          <w:divsChild>
            <w:div w:id="1660310261">
              <w:marLeft w:val="0"/>
              <w:marRight w:val="0"/>
              <w:marTop w:val="0"/>
              <w:marBottom w:val="0"/>
              <w:divBdr>
                <w:top w:val="none" w:sz="0" w:space="0" w:color="auto"/>
                <w:left w:val="none" w:sz="0" w:space="0" w:color="auto"/>
                <w:bottom w:val="none" w:sz="0" w:space="0" w:color="auto"/>
                <w:right w:val="none" w:sz="0" w:space="0" w:color="auto"/>
              </w:divBdr>
            </w:div>
          </w:divsChild>
        </w:div>
        <w:div w:id="812679090">
          <w:marLeft w:val="0"/>
          <w:marRight w:val="0"/>
          <w:marTop w:val="0"/>
          <w:marBottom w:val="0"/>
          <w:divBdr>
            <w:top w:val="none" w:sz="0" w:space="0" w:color="auto"/>
            <w:left w:val="none" w:sz="0" w:space="0" w:color="auto"/>
            <w:bottom w:val="none" w:sz="0" w:space="0" w:color="auto"/>
            <w:right w:val="none" w:sz="0" w:space="0" w:color="auto"/>
          </w:divBdr>
          <w:divsChild>
            <w:div w:id="302657093">
              <w:marLeft w:val="0"/>
              <w:marRight w:val="0"/>
              <w:marTop w:val="0"/>
              <w:marBottom w:val="0"/>
              <w:divBdr>
                <w:top w:val="none" w:sz="0" w:space="0" w:color="auto"/>
                <w:left w:val="none" w:sz="0" w:space="0" w:color="auto"/>
                <w:bottom w:val="none" w:sz="0" w:space="0" w:color="auto"/>
                <w:right w:val="none" w:sz="0" w:space="0" w:color="auto"/>
              </w:divBdr>
            </w:div>
          </w:divsChild>
        </w:div>
        <w:div w:id="1073704341">
          <w:marLeft w:val="0"/>
          <w:marRight w:val="0"/>
          <w:marTop w:val="0"/>
          <w:marBottom w:val="0"/>
          <w:divBdr>
            <w:top w:val="none" w:sz="0" w:space="0" w:color="auto"/>
            <w:left w:val="none" w:sz="0" w:space="0" w:color="auto"/>
            <w:bottom w:val="none" w:sz="0" w:space="0" w:color="auto"/>
            <w:right w:val="none" w:sz="0" w:space="0" w:color="auto"/>
          </w:divBdr>
          <w:divsChild>
            <w:div w:id="2041395432">
              <w:marLeft w:val="0"/>
              <w:marRight w:val="0"/>
              <w:marTop w:val="0"/>
              <w:marBottom w:val="0"/>
              <w:divBdr>
                <w:top w:val="none" w:sz="0" w:space="0" w:color="auto"/>
                <w:left w:val="none" w:sz="0" w:space="0" w:color="auto"/>
                <w:bottom w:val="none" w:sz="0" w:space="0" w:color="auto"/>
                <w:right w:val="none" w:sz="0" w:space="0" w:color="auto"/>
              </w:divBdr>
            </w:div>
          </w:divsChild>
        </w:div>
        <w:div w:id="356198386">
          <w:marLeft w:val="0"/>
          <w:marRight w:val="0"/>
          <w:marTop w:val="0"/>
          <w:marBottom w:val="0"/>
          <w:divBdr>
            <w:top w:val="none" w:sz="0" w:space="0" w:color="auto"/>
            <w:left w:val="none" w:sz="0" w:space="0" w:color="auto"/>
            <w:bottom w:val="none" w:sz="0" w:space="0" w:color="auto"/>
            <w:right w:val="none" w:sz="0" w:space="0" w:color="auto"/>
          </w:divBdr>
          <w:divsChild>
            <w:div w:id="327372307">
              <w:marLeft w:val="0"/>
              <w:marRight w:val="0"/>
              <w:marTop w:val="0"/>
              <w:marBottom w:val="0"/>
              <w:divBdr>
                <w:top w:val="none" w:sz="0" w:space="0" w:color="auto"/>
                <w:left w:val="none" w:sz="0" w:space="0" w:color="auto"/>
                <w:bottom w:val="none" w:sz="0" w:space="0" w:color="auto"/>
                <w:right w:val="none" w:sz="0" w:space="0" w:color="auto"/>
              </w:divBdr>
            </w:div>
            <w:div w:id="1138765698">
              <w:marLeft w:val="0"/>
              <w:marRight w:val="0"/>
              <w:marTop w:val="0"/>
              <w:marBottom w:val="0"/>
              <w:divBdr>
                <w:top w:val="none" w:sz="0" w:space="0" w:color="auto"/>
                <w:left w:val="none" w:sz="0" w:space="0" w:color="auto"/>
                <w:bottom w:val="none" w:sz="0" w:space="0" w:color="auto"/>
                <w:right w:val="none" w:sz="0" w:space="0" w:color="auto"/>
              </w:divBdr>
            </w:div>
            <w:div w:id="469369251">
              <w:marLeft w:val="0"/>
              <w:marRight w:val="0"/>
              <w:marTop w:val="0"/>
              <w:marBottom w:val="0"/>
              <w:divBdr>
                <w:top w:val="none" w:sz="0" w:space="0" w:color="auto"/>
                <w:left w:val="none" w:sz="0" w:space="0" w:color="auto"/>
                <w:bottom w:val="none" w:sz="0" w:space="0" w:color="auto"/>
                <w:right w:val="none" w:sz="0" w:space="0" w:color="auto"/>
              </w:divBdr>
            </w:div>
            <w:div w:id="1234126343">
              <w:marLeft w:val="0"/>
              <w:marRight w:val="0"/>
              <w:marTop w:val="0"/>
              <w:marBottom w:val="0"/>
              <w:divBdr>
                <w:top w:val="none" w:sz="0" w:space="0" w:color="auto"/>
                <w:left w:val="none" w:sz="0" w:space="0" w:color="auto"/>
                <w:bottom w:val="none" w:sz="0" w:space="0" w:color="auto"/>
                <w:right w:val="none" w:sz="0" w:space="0" w:color="auto"/>
              </w:divBdr>
            </w:div>
            <w:div w:id="653070518">
              <w:marLeft w:val="0"/>
              <w:marRight w:val="0"/>
              <w:marTop w:val="0"/>
              <w:marBottom w:val="0"/>
              <w:divBdr>
                <w:top w:val="none" w:sz="0" w:space="0" w:color="auto"/>
                <w:left w:val="none" w:sz="0" w:space="0" w:color="auto"/>
                <w:bottom w:val="none" w:sz="0" w:space="0" w:color="auto"/>
                <w:right w:val="none" w:sz="0" w:space="0" w:color="auto"/>
              </w:divBdr>
            </w:div>
          </w:divsChild>
        </w:div>
        <w:div w:id="1409352776">
          <w:marLeft w:val="0"/>
          <w:marRight w:val="0"/>
          <w:marTop w:val="0"/>
          <w:marBottom w:val="0"/>
          <w:divBdr>
            <w:top w:val="none" w:sz="0" w:space="0" w:color="auto"/>
            <w:left w:val="none" w:sz="0" w:space="0" w:color="auto"/>
            <w:bottom w:val="none" w:sz="0" w:space="0" w:color="auto"/>
            <w:right w:val="none" w:sz="0" w:space="0" w:color="auto"/>
          </w:divBdr>
          <w:divsChild>
            <w:div w:id="335034027">
              <w:marLeft w:val="0"/>
              <w:marRight w:val="0"/>
              <w:marTop w:val="0"/>
              <w:marBottom w:val="0"/>
              <w:divBdr>
                <w:top w:val="none" w:sz="0" w:space="0" w:color="auto"/>
                <w:left w:val="none" w:sz="0" w:space="0" w:color="auto"/>
                <w:bottom w:val="none" w:sz="0" w:space="0" w:color="auto"/>
                <w:right w:val="none" w:sz="0" w:space="0" w:color="auto"/>
              </w:divBdr>
            </w:div>
          </w:divsChild>
        </w:div>
        <w:div w:id="637496633">
          <w:marLeft w:val="0"/>
          <w:marRight w:val="0"/>
          <w:marTop w:val="0"/>
          <w:marBottom w:val="0"/>
          <w:divBdr>
            <w:top w:val="none" w:sz="0" w:space="0" w:color="auto"/>
            <w:left w:val="none" w:sz="0" w:space="0" w:color="auto"/>
            <w:bottom w:val="none" w:sz="0" w:space="0" w:color="auto"/>
            <w:right w:val="none" w:sz="0" w:space="0" w:color="auto"/>
          </w:divBdr>
          <w:divsChild>
            <w:div w:id="1513488989">
              <w:marLeft w:val="0"/>
              <w:marRight w:val="0"/>
              <w:marTop w:val="0"/>
              <w:marBottom w:val="0"/>
              <w:divBdr>
                <w:top w:val="none" w:sz="0" w:space="0" w:color="auto"/>
                <w:left w:val="none" w:sz="0" w:space="0" w:color="auto"/>
                <w:bottom w:val="none" w:sz="0" w:space="0" w:color="auto"/>
                <w:right w:val="none" w:sz="0" w:space="0" w:color="auto"/>
              </w:divBdr>
            </w:div>
          </w:divsChild>
        </w:div>
        <w:div w:id="1127897403">
          <w:marLeft w:val="0"/>
          <w:marRight w:val="0"/>
          <w:marTop w:val="0"/>
          <w:marBottom w:val="0"/>
          <w:divBdr>
            <w:top w:val="none" w:sz="0" w:space="0" w:color="auto"/>
            <w:left w:val="none" w:sz="0" w:space="0" w:color="auto"/>
            <w:bottom w:val="none" w:sz="0" w:space="0" w:color="auto"/>
            <w:right w:val="none" w:sz="0" w:space="0" w:color="auto"/>
          </w:divBdr>
          <w:divsChild>
            <w:div w:id="1491867798">
              <w:marLeft w:val="0"/>
              <w:marRight w:val="0"/>
              <w:marTop w:val="0"/>
              <w:marBottom w:val="0"/>
              <w:divBdr>
                <w:top w:val="none" w:sz="0" w:space="0" w:color="auto"/>
                <w:left w:val="none" w:sz="0" w:space="0" w:color="auto"/>
                <w:bottom w:val="none" w:sz="0" w:space="0" w:color="auto"/>
                <w:right w:val="none" w:sz="0" w:space="0" w:color="auto"/>
              </w:divBdr>
            </w:div>
          </w:divsChild>
        </w:div>
        <w:div w:id="1471363859">
          <w:marLeft w:val="0"/>
          <w:marRight w:val="0"/>
          <w:marTop w:val="0"/>
          <w:marBottom w:val="0"/>
          <w:divBdr>
            <w:top w:val="none" w:sz="0" w:space="0" w:color="auto"/>
            <w:left w:val="none" w:sz="0" w:space="0" w:color="auto"/>
            <w:bottom w:val="none" w:sz="0" w:space="0" w:color="auto"/>
            <w:right w:val="none" w:sz="0" w:space="0" w:color="auto"/>
          </w:divBdr>
          <w:divsChild>
            <w:div w:id="1622107204">
              <w:marLeft w:val="0"/>
              <w:marRight w:val="0"/>
              <w:marTop w:val="0"/>
              <w:marBottom w:val="0"/>
              <w:divBdr>
                <w:top w:val="none" w:sz="0" w:space="0" w:color="auto"/>
                <w:left w:val="none" w:sz="0" w:space="0" w:color="auto"/>
                <w:bottom w:val="none" w:sz="0" w:space="0" w:color="auto"/>
                <w:right w:val="none" w:sz="0" w:space="0" w:color="auto"/>
              </w:divBdr>
            </w:div>
            <w:div w:id="499733712">
              <w:marLeft w:val="0"/>
              <w:marRight w:val="0"/>
              <w:marTop w:val="0"/>
              <w:marBottom w:val="0"/>
              <w:divBdr>
                <w:top w:val="none" w:sz="0" w:space="0" w:color="auto"/>
                <w:left w:val="none" w:sz="0" w:space="0" w:color="auto"/>
                <w:bottom w:val="none" w:sz="0" w:space="0" w:color="auto"/>
                <w:right w:val="none" w:sz="0" w:space="0" w:color="auto"/>
              </w:divBdr>
            </w:div>
          </w:divsChild>
        </w:div>
        <w:div w:id="1077164896">
          <w:marLeft w:val="0"/>
          <w:marRight w:val="0"/>
          <w:marTop w:val="0"/>
          <w:marBottom w:val="0"/>
          <w:divBdr>
            <w:top w:val="none" w:sz="0" w:space="0" w:color="auto"/>
            <w:left w:val="none" w:sz="0" w:space="0" w:color="auto"/>
            <w:bottom w:val="none" w:sz="0" w:space="0" w:color="auto"/>
            <w:right w:val="none" w:sz="0" w:space="0" w:color="auto"/>
          </w:divBdr>
          <w:divsChild>
            <w:div w:id="1437628076">
              <w:marLeft w:val="0"/>
              <w:marRight w:val="0"/>
              <w:marTop w:val="0"/>
              <w:marBottom w:val="0"/>
              <w:divBdr>
                <w:top w:val="none" w:sz="0" w:space="0" w:color="auto"/>
                <w:left w:val="none" w:sz="0" w:space="0" w:color="auto"/>
                <w:bottom w:val="none" w:sz="0" w:space="0" w:color="auto"/>
                <w:right w:val="none" w:sz="0" w:space="0" w:color="auto"/>
              </w:divBdr>
            </w:div>
          </w:divsChild>
        </w:div>
        <w:div w:id="467019410">
          <w:marLeft w:val="0"/>
          <w:marRight w:val="0"/>
          <w:marTop w:val="0"/>
          <w:marBottom w:val="0"/>
          <w:divBdr>
            <w:top w:val="none" w:sz="0" w:space="0" w:color="auto"/>
            <w:left w:val="none" w:sz="0" w:space="0" w:color="auto"/>
            <w:bottom w:val="none" w:sz="0" w:space="0" w:color="auto"/>
            <w:right w:val="none" w:sz="0" w:space="0" w:color="auto"/>
          </w:divBdr>
          <w:divsChild>
            <w:div w:id="2070881022">
              <w:marLeft w:val="0"/>
              <w:marRight w:val="0"/>
              <w:marTop w:val="0"/>
              <w:marBottom w:val="0"/>
              <w:divBdr>
                <w:top w:val="none" w:sz="0" w:space="0" w:color="auto"/>
                <w:left w:val="none" w:sz="0" w:space="0" w:color="auto"/>
                <w:bottom w:val="none" w:sz="0" w:space="0" w:color="auto"/>
                <w:right w:val="none" w:sz="0" w:space="0" w:color="auto"/>
              </w:divBdr>
            </w:div>
            <w:div w:id="1872496448">
              <w:marLeft w:val="0"/>
              <w:marRight w:val="0"/>
              <w:marTop w:val="0"/>
              <w:marBottom w:val="0"/>
              <w:divBdr>
                <w:top w:val="none" w:sz="0" w:space="0" w:color="auto"/>
                <w:left w:val="none" w:sz="0" w:space="0" w:color="auto"/>
                <w:bottom w:val="none" w:sz="0" w:space="0" w:color="auto"/>
                <w:right w:val="none" w:sz="0" w:space="0" w:color="auto"/>
              </w:divBdr>
            </w:div>
          </w:divsChild>
        </w:div>
        <w:div w:id="1530296828">
          <w:marLeft w:val="0"/>
          <w:marRight w:val="0"/>
          <w:marTop w:val="0"/>
          <w:marBottom w:val="0"/>
          <w:divBdr>
            <w:top w:val="none" w:sz="0" w:space="0" w:color="auto"/>
            <w:left w:val="none" w:sz="0" w:space="0" w:color="auto"/>
            <w:bottom w:val="none" w:sz="0" w:space="0" w:color="auto"/>
            <w:right w:val="none" w:sz="0" w:space="0" w:color="auto"/>
          </w:divBdr>
          <w:divsChild>
            <w:div w:id="1429696076">
              <w:marLeft w:val="0"/>
              <w:marRight w:val="0"/>
              <w:marTop w:val="0"/>
              <w:marBottom w:val="0"/>
              <w:divBdr>
                <w:top w:val="none" w:sz="0" w:space="0" w:color="auto"/>
                <w:left w:val="none" w:sz="0" w:space="0" w:color="auto"/>
                <w:bottom w:val="none" w:sz="0" w:space="0" w:color="auto"/>
                <w:right w:val="none" w:sz="0" w:space="0" w:color="auto"/>
              </w:divBdr>
            </w:div>
            <w:div w:id="52197423">
              <w:marLeft w:val="0"/>
              <w:marRight w:val="0"/>
              <w:marTop w:val="0"/>
              <w:marBottom w:val="0"/>
              <w:divBdr>
                <w:top w:val="none" w:sz="0" w:space="0" w:color="auto"/>
                <w:left w:val="none" w:sz="0" w:space="0" w:color="auto"/>
                <w:bottom w:val="none" w:sz="0" w:space="0" w:color="auto"/>
                <w:right w:val="none" w:sz="0" w:space="0" w:color="auto"/>
              </w:divBdr>
            </w:div>
          </w:divsChild>
        </w:div>
        <w:div w:id="384715995">
          <w:marLeft w:val="0"/>
          <w:marRight w:val="0"/>
          <w:marTop w:val="0"/>
          <w:marBottom w:val="0"/>
          <w:divBdr>
            <w:top w:val="none" w:sz="0" w:space="0" w:color="auto"/>
            <w:left w:val="none" w:sz="0" w:space="0" w:color="auto"/>
            <w:bottom w:val="none" w:sz="0" w:space="0" w:color="auto"/>
            <w:right w:val="none" w:sz="0" w:space="0" w:color="auto"/>
          </w:divBdr>
          <w:divsChild>
            <w:div w:id="1423839000">
              <w:marLeft w:val="0"/>
              <w:marRight w:val="0"/>
              <w:marTop w:val="0"/>
              <w:marBottom w:val="0"/>
              <w:divBdr>
                <w:top w:val="none" w:sz="0" w:space="0" w:color="auto"/>
                <w:left w:val="none" w:sz="0" w:space="0" w:color="auto"/>
                <w:bottom w:val="none" w:sz="0" w:space="0" w:color="auto"/>
                <w:right w:val="none" w:sz="0" w:space="0" w:color="auto"/>
              </w:divBdr>
            </w:div>
          </w:divsChild>
        </w:div>
        <w:div w:id="710105634">
          <w:marLeft w:val="0"/>
          <w:marRight w:val="0"/>
          <w:marTop w:val="0"/>
          <w:marBottom w:val="0"/>
          <w:divBdr>
            <w:top w:val="none" w:sz="0" w:space="0" w:color="auto"/>
            <w:left w:val="none" w:sz="0" w:space="0" w:color="auto"/>
            <w:bottom w:val="none" w:sz="0" w:space="0" w:color="auto"/>
            <w:right w:val="none" w:sz="0" w:space="0" w:color="auto"/>
          </w:divBdr>
          <w:divsChild>
            <w:div w:id="21171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3" ma:contentTypeDescription="Create a new document." ma:contentTypeScope="" ma:versionID="f5fdaefb27a265ea807d69f6601e2310">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a0a4e2b352b0a04e8346f680db81844"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Emma Anderson</DisplayName>
        <AccountId>17</AccountId>
        <AccountType/>
      </UserInfo>
      <UserInfo>
        <DisplayName>Rachel Howie</DisplayName>
        <AccountId>6</AccountId>
        <AccountType/>
      </UserInfo>
      <UserInfo>
        <DisplayName>Helen Springett</DisplayName>
        <AccountId>12</AccountId>
        <AccountType/>
      </UserInfo>
    </SharedWithUsers>
  </documentManagement>
</p:properties>
</file>

<file path=customXml/itemProps1.xml><?xml version="1.0" encoding="utf-8"?>
<ds:datastoreItem xmlns:ds="http://schemas.openxmlformats.org/officeDocument/2006/customXml" ds:itemID="{6AE035BD-0BF8-4A01-B502-2A548AA34BF3}">
  <ds:schemaRefs>
    <ds:schemaRef ds:uri="http://schemas.microsoft.com/sharepoint/v3/contenttype/forms"/>
  </ds:schemaRefs>
</ds:datastoreItem>
</file>

<file path=customXml/itemProps2.xml><?xml version="1.0" encoding="utf-8"?>
<ds:datastoreItem xmlns:ds="http://schemas.openxmlformats.org/officeDocument/2006/customXml" ds:itemID="{9AE725D7-587F-4859-A98E-93EBC409F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466CC-C888-482F-9CC9-3E5EEC51C2D2}">
  <ds:schemaRefs>
    <ds:schemaRef ds:uri="http://schemas.openxmlformats.org/officeDocument/2006/bibliography"/>
  </ds:schemaRefs>
</ds:datastoreItem>
</file>

<file path=customXml/itemProps4.xml><?xml version="1.0" encoding="utf-8"?>
<ds:datastoreItem xmlns:ds="http://schemas.openxmlformats.org/officeDocument/2006/customXml" ds:itemID="{FCDA3121-BDB2-46A5-A791-7A512D315F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57ffd3-680d-40c5-a6ac-7e9adaa2c41b"/>
    <ds:schemaRef ds:uri="450b45eb-d710-4584-94af-b0a2ea48dd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4798</Words>
  <Characters>27352</Characters>
  <Application>Microsoft Office Word</Application>
  <DocSecurity>0</DocSecurity>
  <Lines>227</Lines>
  <Paragraphs>64</Paragraphs>
  <ScaleCrop>false</ScaleCrop>
  <Company>Hewlett-Packard Company</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Policy</dc:title>
  <dc:subject>2021</dc:subject>
  <dc:creator>Helen Springett</dc:creator>
  <cp:lastModifiedBy>Emma Anderson</cp:lastModifiedBy>
  <cp:revision>2</cp:revision>
  <cp:lastPrinted>2019-08-01T09:01:00Z</cp:lastPrinted>
  <dcterms:created xsi:type="dcterms:W3CDTF">2021-11-17T12:33:00Z</dcterms:created>
  <dcterms:modified xsi:type="dcterms:W3CDTF">2021-11-17T12:33:00Z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